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D6BB1" w14:textId="77777777" w:rsidR="00DC2B18" w:rsidRDefault="00DC2B18" w:rsidP="00DC2B18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0"/>
      </w:pPr>
    </w:p>
    <w:p w14:paraId="73D95444" w14:textId="77777777" w:rsidR="00DC2B18" w:rsidRDefault="00DC2B18" w:rsidP="00DC2B18">
      <w:pPr>
        <w:bidi/>
        <w:jc w:val="righ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>4/4/24</w:t>
      </w:r>
    </w:p>
    <w:p w14:paraId="7382B55A" w14:textId="77777777" w:rsidR="00DC2B18" w:rsidRDefault="00DC2B18" w:rsidP="00DC2B18">
      <w:pPr>
        <w:bidi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ספורטאים ומאמנים שלום</w:t>
      </w:r>
      <w:r>
        <w:rPr>
          <w:rFonts w:ascii="Arial" w:eastAsia="Arial" w:hAnsi="Arial"/>
          <w:color w:val="000000"/>
          <w:sz w:val="24"/>
          <w:szCs w:val="24"/>
        </w:rPr>
        <w:t>,</w:t>
      </w:r>
    </w:p>
    <w:p w14:paraId="78743940" w14:textId="03726AA9" w:rsidR="00DC2B18" w:rsidRDefault="00DC2B18" w:rsidP="00DC2B18">
      <w:pPr>
        <w:bidi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תוקפו של מסמך זה יהיה החל מתאריך 1 יולי, 2024. עד לתאריך זה יחול תוקפו של מסמך "</w:t>
      </w:r>
      <w:r>
        <w:rPr>
          <w:rFonts w:ascii="Arial" w:eastAsia="Arial" w:hAnsi="Arial"/>
          <w:b/>
          <w:color w:val="000000"/>
          <w:sz w:val="24"/>
          <w:szCs w:val="24"/>
          <w:rtl/>
        </w:rPr>
        <w:t>חלוקת כספים ספורטאים</w:t>
      </w:r>
      <w:r>
        <w:rPr>
          <w:rFonts w:ascii="Arial" w:eastAsia="Arial" w:hAnsi="Arial"/>
          <w:b/>
          <w:color w:val="000000"/>
          <w:sz w:val="24"/>
          <w:szCs w:val="24"/>
        </w:rPr>
        <w:t xml:space="preserve"> 2023</w:t>
      </w:r>
      <w:r>
        <w:rPr>
          <w:rFonts w:ascii="Arial" w:eastAsia="Arial" w:hAnsi="Arial"/>
          <w:color w:val="000000"/>
          <w:sz w:val="24"/>
          <w:szCs w:val="24"/>
        </w:rPr>
        <w:t xml:space="preserve">" </w:t>
      </w:r>
      <w:r>
        <w:rPr>
          <w:rFonts w:ascii="Arial" w:eastAsia="Arial" w:hAnsi="Arial" w:hint="cs"/>
          <w:color w:val="000000"/>
          <w:sz w:val="24"/>
          <w:szCs w:val="24"/>
          <w:rtl/>
        </w:rPr>
        <w:t>(</w:t>
      </w:r>
      <w:r>
        <w:rPr>
          <w:rFonts w:ascii="Arial" w:eastAsia="Arial" w:hAnsi="Arial"/>
          <w:color w:val="000000"/>
          <w:sz w:val="24"/>
          <w:szCs w:val="24"/>
          <w:rtl/>
        </w:rPr>
        <w:t>כפי שמצורף באתר איגוד הטריאתלון</w:t>
      </w:r>
      <w:r>
        <w:rPr>
          <w:rFonts w:ascii="Arial" w:eastAsia="Arial" w:hAnsi="Arial" w:hint="cs"/>
          <w:color w:val="000000"/>
          <w:sz w:val="24"/>
          <w:szCs w:val="24"/>
          <w:rtl/>
        </w:rPr>
        <w:t>)</w:t>
      </w:r>
      <w:r>
        <w:rPr>
          <w:rFonts w:ascii="Arial" w:eastAsia="Arial" w:hAnsi="Arial"/>
          <w:color w:val="000000"/>
          <w:sz w:val="24"/>
          <w:szCs w:val="24"/>
        </w:rPr>
        <w:t>.</w:t>
      </w:r>
    </w:p>
    <w:p w14:paraId="1DC53A52" w14:textId="77777777" w:rsidR="00DC2B18" w:rsidRDefault="00DC2B18" w:rsidP="00DC2B18">
      <w:pPr>
        <w:bidi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איגוד הטריאתלון שמח לפרט את התמיכה השנתית בספורטאים במסגרות השונות של האיגוד כחלק מתמיכת הענף המועדף לשנת</w:t>
      </w:r>
      <w:r>
        <w:rPr>
          <w:rFonts w:ascii="Arial" w:eastAsia="Arial" w:hAnsi="Arial"/>
          <w:color w:val="000000"/>
          <w:sz w:val="24"/>
          <w:szCs w:val="24"/>
        </w:rPr>
        <w:t xml:space="preserve"> 2024.</w:t>
      </w:r>
    </w:p>
    <w:p w14:paraId="325B2F2F" w14:textId="77777777" w:rsidR="00DC2B18" w:rsidRPr="00DC2B18" w:rsidRDefault="00DC2B18" w:rsidP="00DC2B18">
      <w:pPr>
        <w:bidi/>
        <w:rPr>
          <w:rFonts w:ascii="Arial" w:eastAsia="Arial" w:hAnsi="Arial"/>
          <w:bCs/>
          <w:color w:val="000000"/>
          <w:sz w:val="24"/>
          <w:szCs w:val="24"/>
        </w:rPr>
      </w:pPr>
      <w:r w:rsidRPr="00DC2B18">
        <w:rPr>
          <w:rFonts w:ascii="Arial" w:eastAsia="Arial" w:hAnsi="Arial"/>
          <w:bCs/>
          <w:color w:val="000000"/>
          <w:sz w:val="24"/>
          <w:szCs w:val="24"/>
          <w:rtl/>
        </w:rPr>
        <w:t>פרויקט עתודה</w:t>
      </w:r>
    </w:p>
    <w:p w14:paraId="6F2DFE48" w14:textId="77777777" w:rsidR="00DC2B18" w:rsidRDefault="00DC2B18" w:rsidP="00DC2B18">
      <w:pPr>
        <w:bidi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 xml:space="preserve">הפרויקט הנ"ל מיועד לגילאי 14-17 וממשיך בהובלת המאמנים עידו </w:t>
      </w:r>
      <w:proofErr w:type="spellStart"/>
      <w:r>
        <w:rPr>
          <w:rFonts w:ascii="Arial" w:eastAsia="Arial" w:hAnsi="Arial"/>
          <w:color w:val="000000"/>
          <w:sz w:val="24"/>
          <w:szCs w:val="24"/>
          <w:rtl/>
        </w:rPr>
        <w:t>קצנלנבוגן</w:t>
      </w:r>
      <w:proofErr w:type="spellEnd"/>
      <w:r>
        <w:rPr>
          <w:rFonts w:ascii="Arial" w:eastAsia="Arial" w:hAnsi="Arial"/>
          <w:color w:val="000000"/>
          <w:sz w:val="24"/>
          <w:szCs w:val="24"/>
          <w:rtl/>
        </w:rPr>
        <w:t xml:space="preserve"> ורוני </w:t>
      </w:r>
      <w:proofErr w:type="spellStart"/>
      <w:r>
        <w:rPr>
          <w:rFonts w:ascii="Arial" w:eastAsia="Arial" w:hAnsi="Arial"/>
          <w:color w:val="000000"/>
          <w:sz w:val="24"/>
          <w:szCs w:val="24"/>
          <w:rtl/>
        </w:rPr>
        <w:t>זבליק</w:t>
      </w:r>
      <w:proofErr w:type="spellEnd"/>
      <w:r>
        <w:rPr>
          <w:rFonts w:ascii="Arial" w:eastAsia="Arial" w:hAnsi="Arial"/>
          <w:color w:val="000000"/>
          <w:sz w:val="24"/>
          <w:szCs w:val="24"/>
          <w:rtl/>
        </w:rPr>
        <w:t xml:space="preserve"> ומיועד לאיתור וטיפוח דור העתיד של הטריאתלון הישראלי</w:t>
      </w:r>
      <w:r>
        <w:rPr>
          <w:rFonts w:ascii="Arial" w:eastAsia="Arial" w:hAnsi="Arial"/>
          <w:color w:val="000000"/>
          <w:sz w:val="24"/>
          <w:szCs w:val="24"/>
        </w:rPr>
        <w:t>.</w:t>
      </w:r>
    </w:p>
    <w:p w14:paraId="5280F2B0" w14:textId="77777777" w:rsidR="00DC2B18" w:rsidRDefault="00DC2B18" w:rsidP="00DC2B18">
      <w:pPr>
        <w:bidi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כל ספורטאי בסגל ייהנה מ</w:t>
      </w:r>
      <w:r>
        <w:rPr>
          <w:rFonts w:ascii="Arial" w:eastAsia="Arial" w:hAnsi="Arial"/>
          <w:color w:val="000000"/>
          <w:sz w:val="24"/>
          <w:szCs w:val="24"/>
        </w:rPr>
        <w:t>:</w:t>
      </w:r>
    </w:p>
    <w:p w14:paraId="37EB1E62" w14:textId="77777777" w:rsidR="00DC2B18" w:rsidRDefault="00DC2B18" w:rsidP="00DC2B1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כ - 6 מפגשים של יום אימונים מרוכז (כולל מפגשים של יומיים).</w:t>
      </w:r>
    </w:p>
    <w:p w14:paraId="51F96447" w14:textId="77777777" w:rsidR="00DC2B18" w:rsidRDefault="00DC2B18" w:rsidP="00DC2B1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סיוע כספי במימון מחנה אימונים של הפרויקט.</w:t>
      </w:r>
    </w:p>
    <w:p w14:paraId="6788C6FD" w14:textId="77777777" w:rsidR="00DC2B18" w:rsidRDefault="00DC2B18" w:rsidP="00DC2B18">
      <w:pPr>
        <w:bidi/>
        <w:rPr>
          <w:rFonts w:ascii="Arial" w:eastAsia="Arial" w:hAnsi="Arial"/>
          <w:b/>
          <w:color w:val="000000"/>
          <w:sz w:val="24"/>
          <w:szCs w:val="24"/>
        </w:rPr>
      </w:pPr>
      <w:r>
        <w:rPr>
          <w:rFonts w:ascii="Arial" w:eastAsia="Arial" w:hAnsi="Arial"/>
          <w:b/>
          <w:color w:val="000000"/>
          <w:sz w:val="24"/>
          <w:szCs w:val="24"/>
          <w:rtl/>
        </w:rPr>
        <w:t>אליפות אירופה - קדטים</w:t>
      </w:r>
    </w:p>
    <w:p w14:paraId="0546D7E4" w14:textId="77777777" w:rsidR="00DC2B18" w:rsidRDefault="00DC2B18" w:rsidP="00DC2B1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אליפות אירופה לקדטים – 8 הספורטאים (4 נערים ו – 4 נערות) אשר עמדו בקריטריונים אותם העמידה הוועדה המקצועית יקבלו עד 3,500 ₪ עבור הטיסה והשהות בתחרות לפי המפרט הבא:</w:t>
      </w:r>
    </w:p>
    <w:p w14:paraId="09D50299" w14:textId="77777777" w:rsidR="00DC2B18" w:rsidRDefault="00DC2B18" w:rsidP="00DC2B1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מועמד/ת המדורג/ת ראשון/ה עפ"י תחרויות הקריטריון – מימון של עד 3,500 ש"ח על הוצאות הטיסה והשהייה באליפות.</w:t>
      </w:r>
    </w:p>
    <w:p w14:paraId="4BD166F9" w14:textId="77777777" w:rsidR="00DC2B18" w:rsidRDefault="00DC2B18" w:rsidP="00DC2B1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מועמד/ת 2 – מימון של 2,400 ₪ ללא קשר לתוצאה באליפות ובמידה ובאליפות יסיימו בחצי העליון יזכו למימון אשר הסתכם עד 3,500 ₪ סה"כ.</w:t>
      </w:r>
    </w:p>
    <w:p w14:paraId="3B682B8F" w14:textId="77777777" w:rsidR="00DC2B18" w:rsidRDefault="00DC2B18" w:rsidP="00DC2B1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מועמדים 3 ו 4 – מימון של עד 1,500 ₪ ללא קשר לתוצאה באליפות ובמידה ובאליפות יסיימו בחצי העליון יזכו למימון אשר הסתכם עד 3,500 ₪ סה"כ</w:t>
      </w:r>
    </w:p>
    <w:p w14:paraId="265BE345" w14:textId="176BE11F" w:rsidR="00DC2B18" w:rsidRDefault="00DC2B18" w:rsidP="00DC2B1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 xml:space="preserve">כל ספורטאי/ת אשר </w:t>
      </w:r>
      <w:proofErr w:type="spellStart"/>
      <w:r>
        <w:rPr>
          <w:rFonts w:ascii="Arial" w:eastAsia="Arial" w:hAnsi="Arial"/>
          <w:color w:val="000000"/>
          <w:sz w:val="24"/>
          <w:szCs w:val="24"/>
          <w:rtl/>
        </w:rPr>
        <w:t>יקח</w:t>
      </w:r>
      <w:proofErr w:type="spellEnd"/>
      <w:r>
        <w:rPr>
          <w:rFonts w:ascii="Arial" w:eastAsia="Arial" w:hAnsi="Arial"/>
          <w:color w:val="000000"/>
          <w:sz w:val="24"/>
          <w:szCs w:val="24"/>
          <w:rtl/>
        </w:rPr>
        <w:t xml:space="preserve"> חלק בקבוצת השליחים של ישראל באליפות</w:t>
      </w:r>
      <w:r>
        <w:rPr>
          <w:rFonts w:ascii="Arial" w:eastAsia="Arial" w:hAnsi="Arial" w:hint="cs"/>
          <w:color w:val="000000"/>
          <w:sz w:val="24"/>
          <w:szCs w:val="24"/>
          <w:rtl/>
        </w:rPr>
        <w:t xml:space="preserve"> אירופה</w:t>
      </w:r>
      <w:r>
        <w:rPr>
          <w:rFonts w:ascii="Arial" w:eastAsia="Arial" w:hAnsi="Arial"/>
          <w:color w:val="000000"/>
          <w:sz w:val="24"/>
          <w:szCs w:val="24"/>
          <w:rtl/>
        </w:rPr>
        <w:t xml:space="preserve"> אשר תקבע ע"י המנהל המקצועי יקבל מימון של עד 3,500 ₪ ללא קשר למיקומם בדירוג הפנימי הישראלי לאליפות כפי שנקבע ע"י הוועדה המקצועית וללא קשר לתוצאה שלהם באליפות אירופה במקצה האישי</w:t>
      </w:r>
      <w:r w:rsidR="001D6D8F">
        <w:rPr>
          <w:rFonts w:ascii="Arial" w:eastAsia="Arial" w:hAnsi="Arial" w:hint="cs"/>
          <w:color w:val="000000"/>
          <w:sz w:val="24"/>
          <w:szCs w:val="24"/>
          <w:rtl/>
        </w:rPr>
        <w:t xml:space="preserve">. לא יהיה ניתן לצבור מימון כפול גם באישי וגם בשליחים מלבד המענקים. </w:t>
      </w:r>
      <w:r>
        <w:rPr>
          <w:rFonts w:ascii="Arial" w:eastAsia="Arial" w:hAnsi="Arial"/>
          <w:color w:val="000000"/>
          <w:sz w:val="24"/>
          <w:szCs w:val="24"/>
        </w:rPr>
        <w:t xml:space="preserve"> </w:t>
      </w:r>
    </w:p>
    <w:p w14:paraId="2E2A8B22" w14:textId="77777777" w:rsidR="00DC2B18" w:rsidRDefault="00DC2B18" w:rsidP="00DC2B18">
      <w:p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ind w:left="1440"/>
        <w:rPr>
          <w:rFonts w:ascii="Arial" w:eastAsia="Arial" w:hAnsi="Arial"/>
          <w:color w:val="000000"/>
          <w:sz w:val="24"/>
          <w:szCs w:val="24"/>
        </w:rPr>
      </w:pPr>
    </w:p>
    <w:p w14:paraId="3128729E" w14:textId="77777777" w:rsidR="00DC2B18" w:rsidRDefault="00DC2B18" w:rsidP="00DC2B1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i/>
          <w:color w:val="000000"/>
          <w:sz w:val="24"/>
          <w:szCs w:val="24"/>
          <w:u w:val="single"/>
        </w:rPr>
      </w:pPr>
      <w:r>
        <w:rPr>
          <w:rFonts w:ascii="Arial" w:eastAsia="Arial" w:hAnsi="Arial"/>
          <w:i/>
          <w:color w:val="000000"/>
          <w:sz w:val="24"/>
          <w:szCs w:val="24"/>
          <w:u w:val="single"/>
          <w:rtl/>
        </w:rPr>
        <w:t>מענקים מיוחדים על הצלחה באליפות אירופה:</w:t>
      </w:r>
    </w:p>
    <w:p w14:paraId="77C1D403" w14:textId="77777777" w:rsidR="00DC2B18" w:rsidRDefault="00DC2B18" w:rsidP="00DC2B1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  <w:u w:val="single"/>
        </w:rPr>
      </w:pPr>
      <w:r>
        <w:rPr>
          <w:rFonts w:ascii="Arial" w:eastAsia="Arial" w:hAnsi="Arial"/>
          <w:color w:val="000000"/>
          <w:sz w:val="24"/>
          <w:szCs w:val="24"/>
          <w:u w:val="single"/>
          <w:rtl/>
        </w:rPr>
        <w:t>מקצה אישי</w:t>
      </w:r>
    </w:p>
    <w:p w14:paraId="61EF7544" w14:textId="77777777" w:rsidR="00DC2B18" w:rsidRDefault="00DC2B18" w:rsidP="00DC2B18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מקום 1-3 – מענק חד פעמי של 5,000 ₪ ללא קשר להחזר ההוצאות לעיל</w:t>
      </w:r>
    </w:p>
    <w:p w14:paraId="3A72AD69" w14:textId="77777777" w:rsidR="00DC2B18" w:rsidRDefault="00DC2B18" w:rsidP="00DC2B18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מקומות 4-8 – מענק חד פעמי של 2,500 ₪ ללא קשר להחזר ההוצאות לעיל</w:t>
      </w:r>
    </w:p>
    <w:p w14:paraId="5C736AB6" w14:textId="77777777" w:rsidR="00DC2B18" w:rsidRDefault="00DC2B18" w:rsidP="00DC2B1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  <w:u w:val="single"/>
        </w:rPr>
      </w:pPr>
      <w:r>
        <w:rPr>
          <w:rFonts w:ascii="Arial" w:eastAsia="Arial" w:hAnsi="Arial"/>
          <w:color w:val="000000"/>
          <w:sz w:val="24"/>
          <w:szCs w:val="24"/>
          <w:u w:val="single"/>
          <w:rtl/>
        </w:rPr>
        <w:t>מקצה השליחים:</w:t>
      </w:r>
    </w:p>
    <w:p w14:paraId="52D1B297" w14:textId="77777777" w:rsidR="00DC2B18" w:rsidRDefault="00DC2B18" w:rsidP="00DC2B18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lastRenderedPageBreak/>
        <w:t>מקומות 1-3 קבוצתיים – מענק חד פעמי של 1,500 ₪ לכל משתתף ללא קשר להחזר ההוצאות לתחרות ותוצאה במקצה האישי</w:t>
      </w:r>
    </w:p>
    <w:p w14:paraId="51BD28F7" w14:textId="77777777" w:rsidR="00DC2B18" w:rsidRDefault="00DC2B18" w:rsidP="00DC2B18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מקומות 4-6 – מענק חד פעמי של 750 ₪ לעל משתתף ללא קשר להחזר ההוצאות לתחרות ותוצאה במקצה האישי</w:t>
      </w:r>
    </w:p>
    <w:p w14:paraId="60D96AF6" w14:textId="761E6055" w:rsidR="00DC2B18" w:rsidRDefault="00DC2B18" w:rsidP="00DC2B1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מאמני הקבוצות אליהם שייכים הספורטאים אשר עשו קריטריונים לאליפות יקבלו החזר של עד 1,500 ₪ על כל ספורטאי באליפות מטעמם ובלבד שהחזר זה לא יחרוג מ- 3,500 ₪ עבור הטיסה והשהות</w:t>
      </w:r>
      <w:r>
        <w:rPr>
          <w:rFonts w:ascii="Arial" w:eastAsia="Arial" w:hAnsi="Arial" w:hint="cs"/>
          <w:color w:val="000000"/>
          <w:sz w:val="24"/>
          <w:szCs w:val="24"/>
          <w:rtl/>
        </w:rPr>
        <w:t xml:space="preserve">. אין כפל זכאויות והתקרה לתמיכה תהיה 3,500 ₪ עבור מאמן. </w:t>
      </w:r>
    </w:p>
    <w:p w14:paraId="0FE95A67" w14:textId="77777777" w:rsidR="00DC2B18" w:rsidRDefault="00DC2B18" w:rsidP="00DC2B18">
      <w:pPr>
        <w:bidi/>
        <w:rPr>
          <w:rFonts w:ascii="Arial" w:eastAsia="Arial" w:hAnsi="Arial"/>
          <w:b/>
          <w:color w:val="000000"/>
          <w:sz w:val="24"/>
          <w:szCs w:val="24"/>
        </w:rPr>
      </w:pPr>
      <w:r>
        <w:rPr>
          <w:rFonts w:ascii="Arial" w:eastAsia="Arial" w:hAnsi="Arial"/>
          <w:b/>
          <w:color w:val="000000"/>
          <w:sz w:val="24"/>
          <w:szCs w:val="24"/>
          <w:rtl/>
        </w:rPr>
        <w:t>אליפויות - נוער</w:t>
      </w:r>
    </w:p>
    <w:p w14:paraId="063DDEA3" w14:textId="77777777" w:rsidR="00DC2B18" w:rsidRDefault="00DC2B18" w:rsidP="00DC2B1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 xml:space="preserve">אליפות אירופה </w:t>
      </w:r>
      <w:r>
        <w:rPr>
          <w:rFonts w:ascii="Arial" w:eastAsia="Arial" w:hAnsi="Arial"/>
          <w:sz w:val="24"/>
          <w:szCs w:val="24"/>
          <w:rtl/>
        </w:rPr>
        <w:t>לנוער</w:t>
      </w:r>
      <w:r>
        <w:rPr>
          <w:rFonts w:ascii="Arial" w:eastAsia="Arial" w:hAnsi="Arial"/>
          <w:color w:val="000000"/>
          <w:sz w:val="24"/>
          <w:szCs w:val="24"/>
          <w:rtl/>
        </w:rPr>
        <w:t xml:space="preserve"> – 8 הספורטאים (4 נערים ו – 4 נערות) אשר עמדו בקריטריונים אותם העמידה הוועדה המקצועית יקבלו החזר של עד 3,500 ₪ עבור הטיסה לאליפות והשהות באליפות.</w:t>
      </w:r>
    </w:p>
    <w:p w14:paraId="0E92D60E" w14:textId="77777777" w:rsidR="00DC2B18" w:rsidRDefault="00DC2B18" w:rsidP="00DC2B1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כל הספורטאים יקבלו מימון של עד 1,500 ₪ בגין התחרות אשר בה עשו את הקריטריון</w:t>
      </w:r>
    </w:p>
    <w:p w14:paraId="322A8B76" w14:textId="77777777" w:rsidR="00DC2B18" w:rsidRDefault="00DC2B18" w:rsidP="00DC2B1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ספורטאי/ת אשר קבע/ה קריטריון לאליפות העולם באליפות אירופה יקבל מימון מלא בגין הטיסה והשהות במקום וזאת בכפוף לאישור המנהל המקצועי</w:t>
      </w:r>
    </w:p>
    <w:p w14:paraId="2535066F" w14:textId="77777777" w:rsidR="00DC2B18" w:rsidRDefault="00DC2B18" w:rsidP="00DC2B1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i/>
          <w:color w:val="000000"/>
          <w:sz w:val="24"/>
          <w:szCs w:val="24"/>
          <w:u w:val="single"/>
          <w:rtl/>
        </w:rPr>
        <w:t>מענקים מיוחדים על הצלחה באליפויות:</w:t>
      </w:r>
    </w:p>
    <w:p w14:paraId="7E449E9F" w14:textId="77777777" w:rsidR="00DC2B18" w:rsidRDefault="00DC2B18" w:rsidP="00DC2B1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i/>
          <w:color w:val="000000"/>
          <w:sz w:val="24"/>
          <w:szCs w:val="24"/>
          <w:u w:val="single"/>
          <w:rtl/>
        </w:rPr>
        <w:t>אליפות אירופה:</w:t>
      </w:r>
    </w:p>
    <w:p w14:paraId="298632D9" w14:textId="77777777" w:rsidR="00DC2B18" w:rsidRDefault="00DC2B18" w:rsidP="00DC2B1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  <w:u w:val="single"/>
        </w:rPr>
      </w:pPr>
      <w:r>
        <w:rPr>
          <w:rFonts w:ascii="Arial" w:eastAsia="Arial" w:hAnsi="Arial"/>
          <w:color w:val="000000"/>
          <w:sz w:val="24"/>
          <w:szCs w:val="24"/>
          <w:u w:val="single"/>
          <w:rtl/>
        </w:rPr>
        <w:t>מקצה אישי</w:t>
      </w:r>
    </w:p>
    <w:p w14:paraId="1C5976B1" w14:textId="77777777" w:rsidR="00DC2B18" w:rsidRDefault="00DC2B18" w:rsidP="00DC2B18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מקום 1-3 – מענק חד פעמי של 7,500 ₪ ללא קשר להחזר ההוצאות לעיל</w:t>
      </w:r>
    </w:p>
    <w:p w14:paraId="2F2B1F32" w14:textId="77777777" w:rsidR="00DC2B18" w:rsidRDefault="00DC2B18" w:rsidP="00DC2B18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מקומות 4-10 – מענק חד פעמי של 3,750 ₪ ללא קשר להחזר ההוצאות לעיל</w:t>
      </w:r>
    </w:p>
    <w:p w14:paraId="2458922A" w14:textId="77777777" w:rsidR="00DC2B18" w:rsidRDefault="00DC2B18" w:rsidP="00DC2B1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  <w:u w:val="single"/>
        </w:rPr>
      </w:pPr>
      <w:r>
        <w:rPr>
          <w:rFonts w:ascii="Arial" w:eastAsia="Arial" w:hAnsi="Arial"/>
          <w:color w:val="000000"/>
          <w:sz w:val="24"/>
          <w:szCs w:val="24"/>
          <w:u w:val="single"/>
          <w:rtl/>
        </w:rPr>
        <w:t>מקצה השליחים:</w:t>
      </w:r>
    </w:p>
    <w:p w14:paraId="74EC164B" w14:textId="77777777" w:rsidR="00DC2B18" w:rsidRDefault="00DC2B18" w:rsidP="00DC2B18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מקומות 1-3 קבוצתיים – מענק חד פעמי של 1,500 ₪ לכל משתתף ללא קשר להחזר ההוצאות לתחרות ותוצאה במקצה האישי</w:t>
      </w:r>
    </w:p>
    <w:p w14:paraId="20202E90" w14:textId="77777777" w:rsidR="00DC2B18" w:rsidRDefault="00DC2B18" w:rsidP="00DC2B18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מקומות 4-8 – מענק חד פעמי של 750 ₪ לעל משתתף ללא קשר להחזר ההוצאות לתחרות ותוצאה במקצה האישי</w:t>
      </w:r>
    </w:p>
    <w:p w14:paraId="0DA712C6" w14:textId="77777777" w:rsidR="00DC2B18" w:rsidRDefault="00DC2B18" w:rsidP="00DC2B18">
      <w:pPr>
        <w:bidi/>
        <w:rPr>
          <w:rFonts w:ascii="Arial" w:eastAsia="Arial" w:hAnsi="Arial"/>
          <w:sz w:val="24"/>
          <w:szCs w:val="24"/>
        </w:rPr>
      </w:pPr>
    </w:p>
    <w:p w14:paraId="5D87DBD8" w14:textId="77777777" w:rsidR="00DC2B18" w:rsidRDefault="00DC2B18" w:rsidP="00DC2B18">
      <w:pPr>
        <w:bidi/>
        <w:rPr>
          <w:rFonts w:ascii="Arial" w:eastAsia="Arial" w:hAnsi="Arial"/>
          <w:sz w:val="24"/>
          <w:szCs w:val="24"/>
        </w:rPr>
      </w:pPr>
    </w:p>
    <w:p w14:paraId="4009C3DD" w14:textId="77777777" w:rsidR="00DC2B18" w:rsidRDefault="00DC2B18" w:rsidP="00DC2B1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i/>
          <w:color w:val="000000"/>
          <w:sz w:val="24"/>
          <w:szCs w:val="24"/>
          <w:u w:val="single"/>
          <w:rtl/>
        </w:rPr>
        <w:t>אליפות עולם:</w:t>
      </w:r>
    </w:p>
    <w:p w14:paraId="51ABB952" w14:textId="77777777" w:rsidR="00DC2B18" w:rsidRDefault="00DC2B18" w:rsidP="00DC2B1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  <w:u w:val="single"/>
        </w:rPr>
      </w:pPr>
      <w:r>
        <w:rPr>
          <w:rFonts w:ascii="Arial" w:eastAsia="Arial" w:hAnsi="Arial"/>
          <w:color w:val="000000"/>
          <w:sz w:val="24"/>
          <w:szCs w:val="24"/>
          <w:u w:val="single"/>
          <w:rtl/>
        </w:rPr>
        <w:t>מקצה אישי</w:t>
      </w:r>
    </w:p>
    <w:p w14:paraId="43F155EE" w14:textId="77777777" w:rsidR="00DC2B18" w:rsidRDefault="00DC2B18" w:rsidP="00DC2B18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מקום 1-3 – מענק חד פעמי של 10,000 ₪ ללא קשר להחזר ההוצאות לעיל</w:t>
      </w:r>
    </w:p>
    <w:p w14:paraId="1C7A6ED1" w14:textId="77777777" w:rsidR="00DC2B18" w:rsidRDefault="00DC2B18" w:rsidP="00DC2B18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מקומות 4-10 – מענק חד פעמי של 5,000 ₪ ללא קשר להחזר ההוצאות לעיל</w:t>
      </w:r>
    </w:p>
    <w:p w14:paraId="1FFA1C39" w14:textId="77777777" w:rsidR="00DC2B18" w:rsidRDefault="00DC2B18" w:rsidP="00DC2B1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  <w:u w:val="single"/>
        </w:rPr>
      </w:pPr>
      <w:r>
        <w:rPr>
          <w:rFonts w:ascii="Arial" w:eastAsia="Arial" w:hAnsi="Arial"/>
          <w:color w:val="000000"/>
          <w:sz w:val="24"/>
          <w:szCs w:val="24"/>
          <w:u w:val="single"/>
          <w:rtl/>
        </w:rPr>
        <w:t>מקצה השליחים:</w:t>
      </w:r>
    </w:p>
    <w:p w14:paraId="59197772" w14:textId="77777777" w:rsidR="00DC2B18" w:rsidRDefault="00DC2B18" w:rsidP="00DC2B18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מקומות 1-3 קבוצתיים – מענק חד פעמי של 2,250 ₪ לכל משתתף ללא קשר להחזר ההוצאות לתחרות ותוצאה במקצה האישי</w:t>
      </w:r>
    </w:p>
    <w:p w14:paraId="410827DB" w14:textId="08FF2390" w:rsidR="00DC2B18" w:rsidRDefault="00DC2B18" w:rsidP="00DC2B18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lastRenderedPageBreak/>
        <w:t xml:space="preserve">מקומות 4-8 – מענק חד פעמי של 1,125 ₪ </w:t>
      </w:r>
      <w:r>
        <w:rPr>
          <w:rFonts w:ascii="Arial" w:eastAsia="Arial" w:hAnsi="Arial" w:hint="cs"/>
          <w:color w:val="000000"/>
          <w:sz w:val="24"/>
          <w:szCs w:val="24"/>
          <w:rtl/>
        </w:rPr>
        <w:t>עבור</w:t>
      </w:r>
      <w:r>
        <w:rPr>
          <w:rFonts w:ascii="Arial" w:eastAsia="Arial" w:hAnsi="Arial"/>
          <w:color w:val="000000"/>
          <w:sz w:val="24"/>
          <w:szCs w:val="24"/>
          <w:rtl/>
        </w:rPr>
        <w:t xml:space="preserve"> משתתף ללא קשר להחזר ההוצאות לתחרות ותוצאה במקצה האישי</w:t>
      </w:r>
    </w:p>
    <w:p w14:paraId="70EDD56C" w14:textId="47BB238F" w:rsidR="00DC2B18" w:rsidRDefault="00DC2B18" w:rsidP="00DC2B1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מאמני הקבוצות אליהם שייכים הספורטאים אשר עשו קריטריונים לאליפויות יקבלו החזר של עד 1,500 ₪ על כל ספורטאי באליפות מטעמם ובלבד שהחזר זה לא יחרוג מ- 3,500 ₪ עבור הטיסה והשהות</w:t>
      </w:r>
      <w:r>
        <w:rPr>
          <w:rFonts w:ascii="Arial" w:eastAsia="Arial" w:hAnsi="Arial" w:hint="cs"/>
          <w:color w:val="000000"/>
          <w:sz w:val="24"/>
          <w:szCs w:val="24"/>
          <w:rtl/>
        </w:rPr>
        <w:t>. אין כפל זכאויות והתקרה לתמיכה תהיה 3,500 ₪ עבור מאמן.</w:t>
      </w:r>
    </w:p>
    <w:p w14:paraId="6F217A68" w14:textId="77777777" w:rsidR="00DC2B18" w:rsidRDefault="00DC2B18" w:rsidP="00DC2B18">
      <w:pPr>
        <w:bidi/>
        <w:rPr>
          <w:rFonts w:ascii="Arial" w:eastAsia="Arial" w:hAnsi="Arial"/>
          <w:b/>
          <w:color w:val="000000"/>
          <w:sz w:val="24"/>
          <w:szCs w:val="24"/>
        </w:rPr>
      </w:pPr>
      <w:r>
        <w:rPr>
          <w:rFonts w:ascii="Arial" w:eastAsia="Arial" w:hAnsi="Arial"/>
          <w:b/>
          <w:color w:val="000000"/>
          <w:sz w:val="24"/>
          <w:szCs w:val="24"/>
          <w:rtl/>
        </w:rPr>
        <w:t>אליפויות – 23</w:t>
      </w:r>
      <w:r>
        <w:rPr>
          <w:rFonts w:ascii="Arial" w:eastAsia="Arial" w:hAnsi="Arial"/>
          <w:b/>
          <w:color w:val="000000"/>
          <w:sz w:val="24"/>
          <w:szCs w:val="24"/>
        </w:rPr>
        <w:t>U</w:t>
      </w:r>
    </w:p>
    <w:p w14:paraId="7261D074" w14:textId="77777777" w:rsidR="00DC2B18" w:rsidRDefault="00DC2B18" w:rsidP="00DC2B1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אליפות אירופה – כל הספורטאים עמדו בקריטריונים אותם העמידה הוועדה המקצועית יקבלו החזר של עד 3,500 ₪ עבור הטיסה לאליפות והשהות באליפות.</w:t>
      </w:r>
    </w:p>
    <w:p w14:paraId="2D86E8E7" w14:textId="77777777" w:rsidR="00DC2B18" w:rsidRDefault="00DC2B18" w:rsidP="00DC2B1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ספורטאי/ת אשר קבע/ה קריטריון לאליפות העולם באליפות אירופה יקבל מימון מלא בגין הטיסה והשהות באליפות העולם וזאת בכפוף לאישור המנהל המקצועי</w:t>
      </w:r>
    </w:p>
    <w:p w14:paraId="2BA1BC03" w14:textId="77777777" w:rsidR="00DC2B18" w:rsidRDefault="00DC2B18" w:rsidP="00DC2B1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i/>
          <w:color w:val="000000"/>
          <w:sz w:val="24"/>
          <w:szCs w:val="24"/>
          <w:u w:val="single"/>
          <w:rtl/>
        </w:rPr>
        <w:t>מענקים מיוחדים על הצלחה באליפויות:</w:t>
      </w:r>
    </w:p>
    <w:p w14:paraId="76B68D9D" w14:textId="77777777" w:rsidR="00DC2B18" w:rsidRDefault="00DC2B18" w:rsidP="00DC2B1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i/>
          <w:color w:val="000000"/>
          <w:sz w:val="24"/>
          <w:szCs w:val="24"/>
          <w:u w:val="single"/>
          <w:rtl/>
        </w:rPr>
        <w:t>אליפות אירופה:</w:t>
      </w:r>
    </w:p>
    <w:p w14:paraId="5463A7A9" w14:textId="77777777" w:rsidR="00DC2B18" w:rsidRDefault="00DC2B18" w:rsidP="00DC2B18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מקום 1-3 – מענק חד פעמי של 7,500 ₪ ללא קשר להחזר ההוצאות לעיל</w:t>
      </w:r>
    </w:p>
    <w:p w14:paraId="0E23E054" w14:textId="77777777" w:rsidR="00DC2B18" w:rsidRDefault="00DC2B18" w:rsidP="00DC2B18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מקומות 4-8 – מענק חד פעמי של 3,750 ₪ ללא קשר להחזר ההוצאות לעיל</w:t>
      </w:r>
    </w:p>
    <w:p w14:paraId="1161B981" w14:textId="77777777" w:rsidR="00DC2B18" w:rsidRDefault="00DC2B18" w:rsidP="00DC2B1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i/>
          <w:color w:val="000000"/>
          <w:sz w:val="24"/>
          <w:szCs w:val="24"/>
          <w:u w:val="single"/>
          <w:rtl/>
        </w:rPr>
        <w:t>אליפות עולם:</w:t>
      </w:r>
    </w:p>
    <w:p w14:paraId="6D164C2C" w14:textId="77777777" w:rsidR="00DC2B18" w:rsidRDefault="00DC2B18" w:rsidP="00DC2B18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מקום 1-3 – מענק חד פעמי של 10,000 ₪ ללא קשר להחזר ההוצאות לעיל</w:t>
      </w:r>
    </w:p>
    <w:p w14:paraId="0B752AAD" w14:textId="77777777" w:rsidR="00DC2B18" w:rsidRDefault="00DC2B18" w:rsidP="00DC2B18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מקומות 4-10 – מענק חד פעמי של 5,000 ₪ ללא קשר להחזר ההוצאות לעיל</w:t>
      </w:r>
    </w:p>
    <w:p w14:paraId="28F2D789" w14:textId="4484C25F" w:rsidR="00DC2B18" w:rsidRDefault="00DC2B18" w:rsidP="00DC2B1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מאמני הקבוצות אליהם שייכים הספורטאים אשר עשו קריטריונים לאליפויות יקבלו החזר של עד 1,500 ₪ על כל ספורטאי באליפות מטעמם ובלבד שהחזר זה לא יחרוג מ- 3,500 ₪ עבור הטיסה והשהות</w:t>
      </w:r>
      <w:r>
        <w:rPr>
          <w:rFonts w:ascii="Arial" w:eastAsia="Arial" w:hAnsi="Arial" w:hint="cs"/>
          <w:color w:val="000000"/>
          <w:sz w:val="24"/>
          <w:szCs w:val="24"/>
          <w:rtl/>
        </w:rPr>
        <w:t>. אין כפל זכאויות והתקרה לתמיכה תהיה 3,500 ₪ עבור מאמן.</w:t>
      </w:r>
    </w:p>
    <w:p w14:paraId="07436E73" w14:textId="77777777" w:rsidR="00DC2B18" w:rsidRDefault="00DC2B18" w:rsidP="00DC2B18">
      <w:p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ind w:left="1440"/>
        <w:rPr>
          <w:rFonts w:ascii="Arial" w:eastAsia="Arial" w:hAnsi="Arial"/>
          <w:color w:val="000000"/>
          <w:sz w:val="24"/>
          <w:szCs w:val="24"/>
        </w:rPr>
      </w:pPr>
    </w:p>
    <w:p w14:paraId="40F0F6C9" w14:textId="77777777" w:rsidR="00DC2B18" w:rsidRDefault="00DC2B18" w:rsidP="00DC2B18">
      <w:p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ind w:left="1440"/>
        <w:rPr>
          <w:rFonts w:ascii="Arial" w:eastAsia="Arial" w:hAnsi="Arial"/>
          <w:color w:val="000000"/>
          <w:sz w:val="24"/>
          <w:szCs w:val="24"/>
        </w:rPr>
      </w:pPr>
    </w:p>
    <w:p w14:paraId="77386205" w14:textId="77777777" w:rsidR="00DC2B18" w:rsidRDefault="00DC2B18" w:rsidP="00DC2B18">
      <w:pPr>
        <w:bidi/>
        <w:rPr>
          <w:rFonts w:ascii="Arial" w:eastAsia="Arial" w:hAnsi="Arial"/>
          <w:b/>
          <w:color w:val="000000"/>
          <w:sz w:val="24"/>
          <w:szCs w:val="24"/>
        </w:rPr>
      </w:pPr>
    </w:p>
    <w:p w14:paraId="49155453" w14:textId="77777777" w:rsidR="00DC2B18" w:rsidRDefault="00DC2B18" w:rsidP="00DC2B18">
      <w:pPr>
        <w:bidi/>
        <w:rPr>
          <w:rFonts w:ascii="Arial" w:eastAsia="Arial" w:hAnsi="Arial"/>
          <w:b/>
          <w:color w:val="000000"/>
          <w:sz w:val="24"/>
          <w:szCs w:val="24"/>
        </w:rPr>
      </w:pPr>
    </w:p>
    <w:p w14:paraId="5250CD64" w14:textId="77777777" w:rsidR="00DC2B18" w:rsidRDefault="00DC2B18" w:rsidP="00DC2B18">
      <w:pPr>
        <w:bidi/>
        <w:rPr>
          <w:rFonts w:ascii="Arial" w:eastAsia="Arial" w:hAnsi="Arial"/>
          <w:b/>
          <w:color w:val="000000"/>
          <w:sz w:val="24"/>
          <w:szCs w:val="24"/>
        </w:rPr>
      </w:pPr>
      <w:r>
        <w:rPr>
          <w:rFonts w:ascii="Arial" w:eastAsia="Arial" w:hAnsi="Arial"/>
          <w:b/>
          <w:color w:val="000000"/>
          <w:sz w:val="24"/>
          <w:szCs w:val="24"/>
          <w:rtl/>
        </w:rPr>
        <w:t>אליפויות – עלית</w:t>
      </w:r>
    </w:p>
    <w:p w14:paraId="00E45BFC" w14:textId="77777777" w:rsidR="00DC2B18" w:rsidRDefault="00DC2B18" w:rsidP="00DC2B1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אליפות אירופה – כל הספורטאים עמדו בקריטריונים אותם העמידה הוועדה המקצועית יקבלו החזר של עד 3,500 ₪ עבור הטיסה לאליפות והשהות באליפות.</w:t>
      </w:r>
    </w:p>
    <w:p w14:paraId="53A9802D" w14:textId="77777777" w:rsidR="00DC2B18" w:rsidRDefault="00DC2B18" w:rsidP="00DC2B1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ספורטאי/ת אשר קבע/ה קריטריון לאליפות העולם באליפות אירופה יקבל מימון מלא בגין הטיסה והשהות באליפות העולם וזאת בכפוף לאישור המנהל המקצועי</w:t>
      </w:r>
    </w:p>
    <w:p w14:paraId="28A72FF1" w14:textId="77777777" w:rsidR="00DC2B18" w:rsidRDefault="00DC2B18" w:rsidP="00DC2B1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i/>
          <w:color w:val="000000"/>
          <w:sz w:val="24"/>
          <w:szCs w:val="24"/>
          <w:u w:val="single"/>
          <w:rtl/>
        </w:rPr>
        <w:t>מענקים מיוחדים על הצלחה באליפויות:</w:t>
      </w:r>
    </w:p>
    <w:p w14:paraId="30E6FD94" w14:textId="77777777" w:rsidR="00DC2B18" w:rsidRDefault="00DC2B18" w:rsidP="00DC2B1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i/>
          <w:color w:val="000000"/>
          <w:sz w:val="24"/>
          <w:szCs w:val="24"/>
          <w:u w:val="single"/>
          <w:rtl/>
        </w:rPr>
        <w:t>אליפות אירופה:</w:t>
      </w:r>
    </w:p>
    <w:p w14:paraId="289AE61E" w14:textId="77777777" w:rsidR="00DC2B18" w:rsidRDefault="00DC2B18" w:rsidP="00DC2B18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מקום 1-3 – מענק חד פעמי של 7,500 ₪ ללא קשר להחזר ההוצאות לעיל</w:t>
      </w:r>
    </w:p>
    <w:p w14:paraId="597ACE16" w14:textId="77777777" w:rsidR="00DC2B18" w:rsidRDefault="00DC2B18" w:rsidP="00DC2B18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lastRenderedPageBreak/>
        <w:t>מקומות 4-8 – מענק חד פעמי של 3,750 ₪ ללא קשר להחזר ההוצאות לעיל</w:t>
      </w:r>
    </w:p>
    <w:p w14:paraId="5740FCE1" w14:textId="77777777" w:rsidR="00DC2B18" w:rsidRDefault="00DC2B18" w:rsidP="00DC2B1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i/>
          <w:color w:val="000000"/>
          <w:sz w:val="24"/>
          <w:szCs w:val="24"/>
          <w:u w:val="single"/>
          <w:rtl/>
        </w:rPr>
        <w:t>אליפות עולם:</w:t>
      </w:r>
    </w:p>
    <w:p w14:paraId="73322A3D" w14:textId="77777777" w:rsidR="00DC2B18" w:rsidRDefault="00DC2B18" w:rsidP="00DC2B18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מקום 1-3 – מענק חד פעמי של 12,000 ₪ ללא קשר להחזר ההוצאות לעיל</w:t>
      </w:r>
    </w:p>
    <w:p w14:paraId="668B5294" w14:textId="77777777" w:rsidR="00DC2B18" w:rsidRDefault="00DC2B18" w:rsidP="00DC2B18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מקומות 4-10 – מענק חד פעמי של 6,000 ₪ ללא קשר להחזר ההוצאות לעיל</w:t>
      </w:r>
    </w:p>
    <w:p w14:paraId="09EBF1AD" w14:textId="77777777" w:rsidR="00DC2B18" w:rsidRDefault="00DC2B18" w:rsidP="00DC2B1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מאמני הקבוצות אליהם שייכים הספורטאים אשר עשו קריטריונים לאליפויות יקבלו החזר של עד 1,500 ₪ על כל ספורטאי באליפות מטעמם ובלבד שהחזר זה לא יחרוג מ- 3,500 ₪ עבור הטיסה והשהות</w:t>
      </w:r>
    </w:p>
    <w:p w14:paraId="3BA341A1" w14:textId="77777777" w:rsidR="00DC2B18" w:rsidRDefault="00DC2B18" w:rsidP="00DC2B18">
      <w:pPr>
        <w:bidi/>
        <w:rPr>
          <w:rFonts w:ascii="Arial" w:eastAsia="Arial" w:hAnsi="Arial"/>
          <w:b/>
          <w:sz w:val="24"/>
          <w:szCs w:val="24"/>
        </w:rPr>
      </w:pPr>
    </w:p>
    <w:p w14:paraId="011997C8" w14:textId="77777777" w:rsidR="00DC2B18" w:rsidRDefault="00DC2B18" w:rsidP="00DC2B18">
      <w:pPr>
        <w:bidi/>
        <w:rPr>
          <w:rFonts w:ascii="Arial" w:eastAsia="Arial" w:hAnsi="Arial"/>
          <w:b/>
          <w:sz w:val="24"/>
          <w:szCs w:val="24"/>
        </w:rPr>
      </w:pPr>
    </w:p>
    <w:p w14:paraId="4DE08269" w14:textId="77777777" w:rsidR="00DC2B18" w:rsidRDefault="00DC2B18" w:rsidP="00DC2B18">
      <w:pPr>
        <w:bidi/>
        <w:rPr>
          <w:rFonts w:ascii="Arial" w:eastAsia="Arial" w:hAnsi="Arial"/>
          <w:b/>
          <w:sz w:val="24"/>
          <w:szCs w:val="24"/>
        </w:rPr>
      </w:pPr>
    </w:p>
    <w:p w14:paraId="38F7DD2C" w14:textId="77777777" w:rsidR="00DC2B18" w:rsidRDefault="00DC2B18" w:rsidP="00DC2B18">
      <w:pPr>
        <w:bidi/>
        <w:rPr>
          <w:rFonts w:ascii="Arial" w:eastAsia="Arial" w:hAnsi="Arial"/>
          <w:b/>
          <w:sz w:val="24"/>
          <w:szCs w:val="24"/>
        </w:rPr>
      </w:pPr>
    </w:p>
    <w:p w14:paraId="17ECBCED" w14:textId="77777777" w:rsidR="00DC2B18" w:rsidRDefault="00DC2B18" w:rsidP="00DC2B18">
      <w:pPr>
        <w:bidi/>
        <w:rPr>
          <w:rFonts w:ascii="Arial" w:eastAsia="Arial" w:hAnsi="Arial"/>
          <w:b/>
          <w:sz w:val="24"/>
          <w:szCs w:val="24"/>
        </w:rPr>
      </w:pPr>
    </w:p>
    <w:p w14:paraId="2D3E283D" w14:textId="77777777" w:rsidR="00DC2B18" w:rsidRDefault="00DC2B18" w:rsidP="00DC2B18">
      <w:pPr>
        <w:bidi/>
        <w:rPr>
          <w:rFonts w:ascii="Arial" w:eastAsia="Arial" w:hAnsi="Arial"/>
          <w:b/>
          <w:sz w:val="24"/>
          <w:szCs w:val="24"/>
        </w:rPr>
      </w:pPr>
    </w:p>
    <w:p w14:paraId="449A7990" w14:textId="77777777" w:rsidR="00DC2B18" w:rsidRDefault="00DC2B18" w:rsidP="00DC2B18">
      <w:pPr>
        <w:bidi/>
        <w:rPr>
          <w:rFonts w:ascii="Arial" w:eastAsia="Arial" w:hAnsi="Arial"/>
          <w:b/>
          <w:sz w:val="24"/>
          <w:szCs w:val="24"/>
        </w:rPr>
      </w:pPr>
    </w:p>
    <w:p w14:paraId="75365523" w14:textId="77777777" w:rsidR="00DC2B18" w:rsidRPr="00DC2B18" w:rsidRDefault="00DC2B18" w:rsidP="00DC2B18">
      <w:pPr>
        <w:bidi/>
        <w:rPr>
          <w:rFonts w:ascii="Arial" w:eastAsia="Arial" w:hAnsi="Arial"/>
          <w:bCs/>
          <w:sz w:val="24"/>
          <w:szCs w:val="24"/>
        </w:rPr>
      </w:pPr>
      <w:r w:rsidRPr="00DC2B18">
        <w:rPr>
          <w:rFonts w:ascii="Arial" w:eastAsia="Arial" w:hAnsi="Arial"/>
          <w:bCs/>
          <w:sz w:val="24"/>
          <w:szCs w:val="24"/>
          <w:rtl/>
        </w:rPr>
        <w:t>אקדמיה למצוינות במכון וינגייט</w:t>
      </w:r>
    </w:p>
    <w:p w14:paraId="406D1906" w14:textId="77777777" w:rsidR="00DC2B18" w:rsidRDefault="00DC2B18" w:rsidP="00DC2B18">
      <w:pPr>
        <w:bidi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sz w:val="24"/>
          <w:szCs w:val="24"/>
          <w:rtl/>
        </w:rPr>
        <w:t>אלו הזכויות הכספיות מהן נהנים ספורטאי האקדמיה:</w:t>
      </w:r>
    </w:p>
    <w:p w14:paraId="3465D804" w14:textId="77777777" w:rsidR="00DC2B18" w:rsidRDefault="00DC2B18" w:rsidP="00DC2B1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מימון מחנה אימונים בארץ מטעם האיגוד</w:t>
      </w:r>
    </w:p>
    <w:p w14:paraId="421CED51" w14:textId="77777777" w:rsidR="00DC2B18" w:rsidRDefault="00DC2B18" w:rsidP="00DC2B1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מימון טיסה אחת לתחרות סבב אירופאי לנוער כפי שתוגדר על ידי מאמני האקדמיה ובאישורם. גובה המימון לתחרות זו הינו עד 3,500 ₪ לנסיעה לכיסוי הוצאות טיסה ושהייה.</w:t>
      </w:r>
    </w:p>
    <w:p w14:paraId="6AC90A6D" w14:textId="77777777" w:rsidR="00DC2B18" w:rsidRPr="001D6D8F" w:rsidRDefault="00DC2B18" w:rsidP="00DC2B18">
      <w:pPr>
        <w:bidi/>
        <w:rPr>
          <w:rFonts w:ascii="Arial" w:eastAsia="Arial" w:hAnsi="Arial"/>
          <w:bCs/>
          <w:sz w:val="24"/>
          <w:szCs w:val="24"/>
        </w:rPr>
      </w:pPr>
      <w:r w:rsidRPr="001D6D8F">
        <w:rPr>
          <w:rFonts w:ascii="Arial" w:eastAsia="Arial" w:hAnsi="Arial"/>
          <w:bCs/>
          <w:sz w:val="24"/>
          <w:szCs w:val="24"/>
          <w:rtl/>
        </w:rPr>
        <w:t>פרויקט בוגרים</w:t>
      </w:r>
      <w:r w:rsidRPr="001D6D8F">
        <w:rPr>
          <w:rFonts w:ascii="Arial" w:eastAsia="Arial" w:hAnsi="Arial"/>
          <w:bCs/>
          <w:sz w:val="24"/>
          <w:szCs w:val="24"/>
        </w:rPr>
        <w:t xml:space="preserve"> </w:t>
      </w:r>
    </w:p>
    <w:p w14:paraId="3DA1D4CF" w14:textId="77777777" w:rsidR="00DC2B18" w:rsidRDefault="00DC2B18" w:rsidP="00DC2B18">
      <w:pPr>
        <w:bidi/>
        <w:rPr>
          <w:rFonts w:ascii="Arial" w:eastAsia="Arial" w:hAnsi="Arial"/>
          <w:sz w:val="24"/>
          <w:szCs w:val="24"/>
        </w:rPr>
      </w:pPr>
      <w:proofErr w:type="spellStart"/>
      <w:r>
        <w:rPr>
          <w:rFonts w:ascii="Arial" w:eastAsia="Arial" w:hAnsi="Arial"/>
          <w:sz w:val="24"/>
          <w:szCs w:val="24"/>
          <w:rtl/>
        </w:rPr>
        <w:t>הטריאתלטים</w:t>
      </w:r>
      <w:proofErr w:type="spellEnd"/>
      <w:r>
        <w:rPr>
          <w:rFonts w:ascii="Arial" w:eastAsia="Arial" w:hAnsi="Arial"/>
          <w:sz w:val="24"/>
          <w:szCs w:val="24"/>
          <w:rtl/>
        </w:rPr>
        <w:t xml:space="preserve"> המתקבלים לפרויקט הבוגרים במכון וינגייט, מקבלים את כל תנאי האימון </w:t>
      </w:r>
      <w:proofErr w:type="spellStart"/>
      <w:r>
        <w:rPr>
          <w:rFonts w:ascii="Arial" w:eastAsia="Arial" w:hAnsi="Arial"/>
          <w:sz w:val="24"/>
          <w:szCs w:val="24"/>
          <w:rtl/>
        </w:rPr>
        <w:t>בוינגייט</w:t>
      </w:r>
      <w:proofErr w:type="spellEnd"/>
      <w:r>
        <w:rPr>
          <w:rFonts w:ascii="Arial" w:eastAsia="Arial" w:hAnsi="Arial"/>
          <w:sz w:val="24"/>
          <w:szCs w:val="24"/>
          <w:rtl/>
        </w:rPr>
        <w:t xml:space="preserve"> ללא עלות.</w:t>
      </w:r>
    </w:p>
    <w:p w14:paraId="046DE18B" w14:textId="77777777" w:rsidR="00DC2B18" w:rsidRDefault="00DC2B18" w:rsidP="00DC2B18">
      <w:pPr>
        <w:bidi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sz w:val="24"/>
          <w:szCs w:val="24"/>
          <w:rtl/>
        </w:rPr>
        <w:t>זכויות כספיות נוספות:</w:t>
      </w:r>
    </w:p>
    <w:p w14:paraId="06724AE5" w14:textId="77777777" w:rsidR="00DC2B18" w:rsidRDefault="00DC2B18" w:rsidP="00DC2B1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מימון מחנה אימונים בחו"ל מטעם האיגוד ועד 3,500 ₪ למחנה</w:t>
      </w:r>
    </w:p>
    <w:p w14:paraId="69AFEBE9" w14:textId="77777777" w:rsidR="00DC2B18" w:rsidRDefault="00DC2B18" w:rsidP="00DC2B1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מימון טיסה אחת לתחרות סבב אירופאי או עולמי כפי שתוגדר על ידי המנהל במקצועי ובאישורו. גובה המימון לתחרות זו הינו עד 3,500  ₪ לנסיעה לכיסוי הוצאות טיסה ושהייה.</w:t>
      </w:r>
    </w:p>
    <w:p w14:paraId="08789DF1" w14:textId="2F78C446" w:rsidR="00DC2B18" w:rsidRDefault="00DC2B18" w:rsidP="00DC2B1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 w:hint="cs"/>
          <w:color w:val="000000"/>
          <w:sz w:val="24"/>
          <w:szCs w:val="24"/>
          <w:rtl/>
        </w:rPr>
        <w:t xml:space="preserve">כל ספורטאי הנבחרת זכאים להתאמן בפרויקט הבוגרים לפי הקריטריונים המצורפים </w:t>
      </w:r>
      <w:r w:rsidR="001D6D8F">
        <w:rPr>
          <w:rFonts w:ascii="Arial" w:eastAsia="Arial" w:hAnsi="Arial" w:hint="cs"/>
          <w:color w:val="000000"/>
          <w:sz w:val="24"/>
          <w:szCs w:val="24"/>
          <w:rtl/>
        </w:rPr>
        <w:t>במסמך מטה</w:t>
      </w:r>
    </w:p>
    <w:p w14:paraId="1CFA36BE" w14:textId="77777777" w:rsidR="00DC2B18" w:rsidRDefault="00DC2B18" w:rsidP="00DC2B18">
      <w:pPr>
        <w:bidi/>
        <w:rPr>
          <w:rFonts w:ascii="Arial" w:eastAsia="Arial" w:hAnsi="Arial"/>
          <w:sz w:val="24"/>
          <w:szCs w:val="24"/>
        </w:rPr>
      </w:pPr>
    </w:p>
    <w:p w14:paraId="4612DC7B" w14:textId="77777777" w:rsidR="00DC2B18" w:rsidRPr="001D6D8F" w:rsidRDefault="00DC2B18" w:rsidP="00DC2B18">
      <w:pPr>
        <w:bidi/>
        <w:rPr>
          <w:rFonts w:ascii="Arial" w:eastAsia="Arial" w:hAnsi="Arial"/>
          <w:bCs/>
          <w:sz w:val="24"/>
          <w:szCs w:val="24"/>
        </w:rPr>
      </w:pPr>
      <w:r w:rsidRPr="001D6D8F">
        <w:rPr>
          <w:rFonts w:ascii="Arial" w:eastAsia="Arial" w:hAnsi="Arial"/>
          <w:bCs/>
          <w:sz w:val="24"/>
          <w:szCs w:val="24"/>
          <w:rtl/>
        </w:rPr>
        <w:t xml:space="preserve">נבחרת ישראל </w:t>
      </w:r>
    </w:p>
    <w:p w14:paraId="5CA14322" w14:textId="77777777" w:rsidR="00DC2B18" w:rsidRDefault="00DC2B18" w:rsidP="00DC2B18">
      <w:pPr>
        <w:bidi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sz w:val="24"/>
          <w:szCs w:val="24"/>
          <w:rtl/>
        </w:rPr>
        <w:t xml:space="preserve">חברי נבחרת ישראל מהווים את </w:t>
      </w:r>
      <w:proofErr w:type="spellStart"/>
      <w:r>
        <w:rPr>
          <w:rFonts w:ascii="Arial" w:eastAsia="Arial" w:hAnsi="Arial"/>
          <w:sz w:val="24"/>
          <w:szCs w:val="24"/>
          <w:rtl/>
        </w:rPr>
        <w:t>הטריאתלטים</w:t>
      </w:r>
      <w:proofErr w:type="spellEnd"/>
      <w:r>
        <w:rPr>
          <w:rFonts w:ascii="Arial" w:eastAsia="Arial" w:hAnsi="Arial"/>
          <w:sz w:val="24"/>
          <w:szCs w:val="24"/>
          <w:rtl/>
        </w:rPr>
        <w:t xml:space="preserve"> הטובים במדינה אשר במרוץ להשגת הקריטריונים להשתתפות באולימפיאדות הקרובות.</w:t>
      </w:r>
    </w:p>
    <w:p w14:paraId="31995122" w14:textId="77777777" w:rsidR="00DC2B18" w:rsidRDefault="00DC2B18" w:rsidP="00DC2B18">
      <w:pPr>
        <w:bidi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sz w:val="24"/>
          <w:szCs w:val="24"/>
          <w:rtl/>
        </w:rPr>
        <w:t>הספורטאים בפרויקט זה נכללים במספר מסגרות תמיכה ולכן התקציב מחולק לפי הצרכים השונים של הספורטאים ומשימותיהם הבינ"ל.</w:t>
      </w:r>
    </w:p>
    <w:p w14:paraId="61CA60C3" w14:textId="77777777" w:rsidR="00DC2B18" w:rsidRDefault="00DC2B18" w:rsidP="00DC2B18">
      <w:pPr>
        <w:bidi/>
        <w:rPr>
          <w:rFonts w:ascii="Arial" w:eastAsia="Arial" w:hAnsi="Arial"/>
          <w:b/>
          <w:sz w:val="24"/>
          <w:szCs w:val="24"/>
        </w:rPr>
      </w:pPr>
      <w:r>
        <w:rPr>
          <w:rFonts w:ascii="Arial" w:eastAsia="Arial" w:hAnsi="Arial"/>
          <w:b/>
          <w:sz w:val="24"/>
          <w:szCs w:val="24"/>
          <w:rtl/>
        </w:rPr>
        <w:t>נוער –</w:t>
      </w:r>
    </w:p>
    <w:p w14:paraId="2BEF09C2" w14:textId="77777777" w:rsidR="00DC2B18" w:rsidRDefault="00DC2B18" w:rsidP="00DC2B1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לכל חברי נבחרת ישראל נוער (ללא קשר לסגל) יינתן מימון בסיס של עד 2,000 ₪ ללא קשר למיקומם בתחרות</w:t>
      </w:r>
      <w:r>
        <w:rPr>
          <w:rFonts w:ascii="Arial" w:eastAsia="Arial" w:hAnsi="Arial"/>
          <w:sz w:val="24"/>
          <w:szCs w:val="24"/>
          <w:rtl/>
        </w:rPr>
        <w:t xml:space="preserve">. כמות התחרויות בהן יקבלו חברי נבחרת ישראל את מימון הבסיס הוא בהתאם לסגל אליו משתייכים. </w:t>
      </w:r>
    </w:p>
    <w:p w14:paraId="0C56270E" w14:textId="77777777" w:rsidR="00DC2B18" w:rsidRDefault="00DC2B18" w:rsidP="00DC2B1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/>
          <w:color w:val="000000"/>
          <w:sz w:val="24"/>
          <w:szCs w:val="24"/>
          <w:rtl/>
        </w:rPr>
        <w:t xml:space="preserve">סגל זהב - 2 טיסות – מימון נוסף של עד 1,500 ₪ יוענק עבור כל טיסה ובתנאי אשר </w:t>
      </w:r>
      <w:proofErr w:type="spellStart"/>
      <w:r>
        <w:rPr>
          <w:rFonts w:ascii="Arial" w:eastAsia="Arial" w:hAnsi="Arial"/>
          <w:color w:val="000000"/>
          <w:sz w:val="24"/>
          <w:szCs w:val="24"/>
          <w:rtl/>
        </w:rPr>
        <w:t>סיימ</w:t>
      </w:r>
      <w:proofErr w:type="spellEnd"/>
      <w:r>
        <w:rPr>
          <w:rFonts w:ascii="Arial" w:eastAsia="Arial" w:hAnsi="Arial"/>
          <w:color w:val="000000"/>
          <w:sz w:val="24"/>
          <w:szCs w:val="24"/>
          <w:rtl/>
        </w:rPr>
        <w:t>/ה בטופ 20 בתחרות אשר תאושר ע"י המנהל המקצועי</w:t>
      </w:r>
    </w:p>
    <w:p w14:paraId="6024F3D0" w14:textId="77777777" w:rsidR="00DC2B18" w:rsidRDefault="00DC2B18" w:rsidP="00DC2B1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 xml:space="preserve">סגל כסף – טיסה אחת – מימון נוסף של עד 1,500 ₪ יוענק עבור כל טיסה ובתנאי אשר </w:t>
      </w:r>
      <w:proofErr w:type="spellStart"/>
      <w:r>
        <w:rPr>
          <w:rFonts w:ascii="Arial" w:eastAsia="Arial" w:hAnsi="Arial"/>
          <w:color w:val="000000"/>
          <w:sz w:val="24"/>
          <w:szCs w:val="24"/>
          <w:rtl/>
        </w:rPr>
        <w:t>סיימ</w:t>
      </w:r>
      <w:proofErr w:type="spellEnd"/>
      <w:r>
        <w:rPr>
          <w:rFonts w:ascii="Arial" w:eastAsia="Arial" w:hAnsi="Arial"/>
          <w:color w:val="000000"/>
          <w:sz w:val="24"/>
          <w:szCs w:val="24"/>
          <w:rtl/>
        </w:rPr>
        <w:t>/ה בטופ 20 בתחרות אשר תאושר ע"י המנהל המקצועי</w:t>
      </w:r>
    </w:p>
    <w:p w14:paraId="04AA6774" w14:textId="77777777" w:rsidR="00DC2B18" w:rsidRDefault="00DC2B18" w:rsidP="00DC2B1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 xml:space="preserve">החזר בגין נסיעה נוספת יינתן לספורטאי/ת </w:t>
      </w:r>
      <w:proofErr w:type="spellStart"/>
      <w:r>
        <w:rPr>
          <w:rFonts w:ascii="Arial" w:eastAsia="Arial" w:hAnsi="Arial"/>
          <w:color w:val="000000"/>
          <w:sz w:val="24"/>
          <w:szCs w:val="24"/>
          <w:rtl/>
        </w:rPr>
        <w:t>המסיימ</w:t>
      </w:r>
      <w:proofErr w:type="spellEnd"/>
      <w:r>
        <w:rPr>
          <w:rFonts w:ascii="Arial" w:eastAsia="Arial" w:hAnsi="Arial"/>
          <w:color w:val="000000"/>
          <w:sz w:val="24"/>
          <w:szCs w:val="24"/>
          <w:rtl/>
        </w:rPr>
        <w:t>/ת בטופ 15 בתחרות סבב אירופאי לנוער אשר תאושר ע"י המנהל המקצועי</w:t>
      </w:r>
    </w:p>
    <w:p w14:paraId="184F8E68" w14:textId="77777777" w:rsidR="00DC2B18" w:rsidRDefault="00DC2B18" w:rsidP="00DC2B18">
      <w:pPr>
        <w:bidi/>
        <w:rPr>
          <w:rFonts w:ascii="Arial" w:eastAsia="Arial" w:hAnsi="Arial"/>
          <w:color w:val="0070C0"/>
          <w:sz w:val="24"/>
          <w:szCs w:val="24"/>
        </w:rPr>
      </w:pPr>
    </w:p>
    <w:p w14:paraId="3F16E746" w14:textId="77777777" w:rsidR="00DC2B18" w:rsidRDefault="00DC2B18" w:rsidP="00DC2B18">
      <w:pPr>
        <w:bidi/>
        <w:rPr>
          <w:rFonts w:ascii="Arial" w:eastAsia="Arial" w:hAnsi="Arial"/>
          <w:b/>
          <w:sz w:val="24"/>
          <w:szCs w:val="24"/>
        </w:rPr>
      </w:pPr>
      <w:r>
        <w:rPr>
          <w:rFonts w:ascii="Arial" w:eastAsia="Arial" w:hAnsi="Arial"/>
          <w:b/>
          <w:sz w:val="24"/>
          <w:szCs w:val="24"/>
        </w:rPr>
        <w:t>U</w:t>
      </w:r>
      <w:r>
        <w:rPr>
          <w:rFonts w:ascii="Arial" w:eastAsia="Arial" w:hAnsi="Arial"/>
          <w:b/>
          <w:sz w:val="24"/>
          <w:szCs w:val="24"/>
          <w:rtl/>
        </w:rPr>
        <w:t>23 – התנאים ל</w:t>
      </w:r>
      <w:r>
        <w:rPr>
          <w:rFonts w:ascii="Arial" w:eastAsia="Arial" w:hAnsi="Arial"/>
          <w:b/>
          <w:sz w:val="24"/>
          <w:szCs w:val="24"/>
        </w:rPr>
        <w:t>U</w:t>
      </w:r>
      <w:r>
        <w:rPr>
          <w:rFonts w:ascii="Arial" w:eastAsia="Arial" w:hAnsi="Arial"/>
          <w:b/>
          <w:sz w:val="24"/>
          <w:szCs w:val="24"/>
          <w:rtl/>
        </w:rPr>
        <w:t>23 עקב המעבר החד מהנוער מחולקים ל2, גילאי 20-21 וגילאי 22-23 (ע״פ שנתון)</w:t>
      </w:r>
    </w:p>
    <w:p w14:paraId="6CB34ACF" w14:textId="77777777" w:rsidR="00DC2B18" w:rsidRDefault="00DC2B18" w:rsidP="00DC2B1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 xml:space="preserve">לכל חברי נבחרת ישראל </w:t>
      </w:r>
      <w:r>
        <w:rPr>
          <w:rFonts w:ascii="Arial" w:eastAsia="Arial" w:hAnsi="Arial"/>
          <w:color w:val="000000"/>
          <w:sz w:val="24"/>
          <w:szCs w:val="24"/>
        </w:rPr>
        <w:t>U</w:t>
      </w:r>
      <w:r>
        <w:rPr>
          <w:rFonts w:ascii="Arial" w:eastAsia="Arial" w:hAnsi="Arial"/>
          <w:color w:val="000000"/>
          <w:sz w:val="24"/>
          <w:szCs w:val="24"/>
          <w:rtl/>
        </w:rPr>
        <w:t>23 (ללא קשר לסגל) יינתן מימון בסיס של עד 2,000 ₪ ללא קשר למיקומם בתחרות</w:t>
      </w:r>
      <w:r>
        <w:rPr>
          <w:rFonts w:ascii="Arial" w:eastAsia="Arial" w:hAnsi="Arial"/>
          <w:sz w:val="24"/>
          <w:szCs w:val="24"/>
          <w:rtl/>
        </w:rPr>
        <w:t>. כמות התחרויות בהן יקבלו חברי נבחרת ישראל את מימון הבסיס הוא בהתאם לסגל אליו משתייכים.</w:t>
      </w:r>
    </w:p>
    <w:p w14:paraId="3549D3FF" w14:textId="77777777" w:rsidR="00DC2B18" w:rsidRDefault="00DC2B18" w:rsidP="00DC2B1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סגל זהב - 3 טיסות – מימון נוסף של עד 1,500 ₪ לטיסה ובלבד שהספורטאי יסיים בטופ 15 בסבב גביע אירופה ו/או תחרות יבשתית, טופ 25 בגביע העולם וטופ 35 בסבב אליפות העולם לשנתון גילאי 22-23, במידה והספורטאים בשנתיים הראשונות שלהם בקטגוריה זו, כלומר שנתון גילאי 20-21 המיקומים הנדרשים יהיו 5 מקומות נמוכים יותר. טופ 20 בסבב גביע אירופה, טופ 30 בגביע עולמי, טופ 40 בסבב אליפות עולם.</w:t>
      </w:r>
    </w:p>
    <w:p w14:paraId="6C56AD95" w14:textId="77777777" w:rsidR="00DC2B18" w:rsidRDefault="00DC2B18" w:rsidP="00DC2B1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סגל כסף – 2 טיסות - מימון נוסף של עד 1,500 ₪ לטיסה ובלבד שהספורטאי יסיים בטופ 15 בסבב גביע אירופה ו/או תחרות יבשתית, טופ 25 בגביע העולם וטופ 35 בסבב אליפות העולם לשנתון גילאי 22-23, במידה והספורטאים בשנתיים הראשונות שלהם בקטגוריה זו, כלומר שנתון גילאי 20-21 המיקומים הנדרשים יהיו 5 מקומות נמוכים יותר. טופ 20 בסבב גביע אירופה, טופ 30 בגביע עולמי, טופ 40 בסבב אליפות עולם.</w:t>
      </w:r>
    </w:p>
    <w:p w14:paraId="544E2610" w14:textId="77777777" w:rsidR="00DC2B18" w:rsidRDefault="00DC2B18" w:rsidP="00DC2B1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 xml:space="preserve">סגל ארד – טיסה אחת - מימון נוסף של עד 1,500 ₪ לטיסה ובלבד שהספורטאי יסיים בטופ 15 בסבב גביע אירופה ו/או תחרות יבשתית, טופ 25 בגביע העולם וטופ 35 בסבב אליפות העולם לשנתון גילאי 22-23, במידה והספורטאים בשנתיים </w:t>
      </w:r>
      <w:r>
        <w:rPr>
          <w:rFonts w:ascii="Arial" w:eastAsia="Arial" w:hAnsi="Arial"/>
          <w:color w:val="000000"/>
          <w:sz w:val="24"/>
          <w:szCs w:val="24"/>
          <w:rtl/>
        </w:rPr>
        <w:lastRenderedPageBreak/>
        <w:t>הראשונות שלהם בקטגוריה זו, כלומר שנתון גילאי 20-21 המיקומים הנדרשים יהיו 5 מקומות נמוכים יותר. טופ 20 בסבב גביע אירופה, טופ 30 בגביע עולמי, טופ 40 בסבב אליפות עולם.</w:t>
      </w:r>
    </w:p>
    <w:p w14:paraId="5517143F" w14:textId="77777777" w:rsidR="00DC2B18" w:rsidRDefault="00DC2B18" w:rsidP="00DC2B1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 xml:space="preserve">החזר בגין נסיעה נוספת יינתן לספורטאי/ת </w:t>
      </w:r>
      <w:proofErr w:type="spellStart"/>
      <w:r>
        <w:rPr>
          <w:rFonts w:ascii="Arial" w:eastAsia="Arial" w:hAnsi="Arial"/>
          <w:color w:val="000000"/>
          <w:sz w:val="24"/>
          <w:szCs w:val="24"/>
          <w:rtl/>
        </w:rPr>
        <w:t>המסיימ</w:t>
      </w:r>
      <w:proofErr w:type="spellEnd"/>
      <w:r>
        <w:rPr>
          <w:rFonts w:ascii="Arial" w:eastAsia="Arial" w:hAnsi="Arial"/>
          <w:color w:val="000000"/>
          <w:sz w:val="24"/>
          <w:szCs w:val="24"/>
          <w:rtl/>
        </w:rPr>
        <w:t>/ת טופ 15 בתחרות סבב אירופאי או טופ 25 בגביע עולם או טופ 35 בסבב אליפות העולם ו/או מיקום בכל נקודת זמן בעונה בטופ 250 בדירוג העולמי יעניק החזר בגין טיסה נוספת לשנתון גילאי 22-23, במידה והספורטאים בשנתיים הראשונות שלהם בקטגוריה זו, כלומר שנתון גילאי 20-21 המיקומים הנדרשים יהיו 5 מקומות נמוכים יותר. טופ 20 בסבב גביע אירופה, טופ 30 בגביע עולמי, טופ 40 בסבב אליפות עולם.</w:t>
      </w:r>
    </w:p>
    <w:p w14:paraId="717085F5" w14:textId="77777777" w:rsidR="00DC2B18" w:rsidRDefault="00DC2B18" w:rsidP="00DC2B1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עומק שדה המתחרים – במידה ויזנקו לתחרות 6 ויותר ספורטאים מהטופ 25 העולמי בגביע יבשת (נכון לתאריך הזינוק), יוענקו הכספים לעיל בעד 5 מקומות נמוכים יותר</w:t>
      </w:r>
    </w:p>
    <w:p w14:paraId="04CFF661" w14:textId="77777777" w:rsidR="00DC2B18" w:rsidRDefault="00DC2B18" w:rsidP="00DC2B18">
      <w:p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ind w:left="720"/>
        <w:rPr>
          <w:rFonts w:ascii="Arial" w:eastAsia="Arial" w:hAnsi="Arial"/>
          <w:color w:val="000000"/>
          <w:sz w:val="24"/>
          <w:szCs w:val="24"/>
        </w:rPr>
      </w:pPr>
    </w:p>
    <w:p w14:paraId="392B89C8" w14:textId="77777777" w:rsidR="00DC2B18" w:rsidRDefault="00DC2B18" w:rsidP="00DC2B18">
      <w:pPr>
        <w:bidi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b/>
          <w:sz w:val="24"/>
          <w:szCs w:val="24"/>
          <w:rtl/>
        </w:rPr>
        <w:t>עילית בוגרים –</w:t>
      </w:r>
    </w:p>
    <w:p w14:paraId="56518D61" w14:textId="77777777" w:rsidR="00DC2B18" w:rsidRDefault="00DC2B18" w:rsidP="00DC2B1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 xml:space="preserve">לכל חברי נבחרת ישראל עלית (ללא קשר לסגל) יינתן מימון בסיס של עד 2,000 ₪ ללא קשר למיקומם בתחרות. </w:t>
      </w:r>
      <w:r>
        <w:rPr>
          <w:rFonts w:ascii="Arial" w:eastAsia="Arial" w:hAnsi="Arial"/>
          <w:sz w:val="24"/>
          <w:szCs w:val="24"/>
          <w:rtl/>
        </w:rPr>
        <w:t>כמות התחרויות בהן יקבלו חברי נבחרת ישראל את מימון הבסיס הוא בהתאם לסגל אליו משתייכים.</w:t>
      </w:r>
    </w:p>
    <w:p w14:paraId="11A9A645" w14:textId="77777777" w:rsidR="00DC2B18" w:rsidRDefault="00DC2B18" w:rsidP="00DC2B1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סגל זהב - 3 טיסות - מימון נוסף של עד 1,500 ₪ לטיסה ובלבד שהספורטאי יסיים בטופ 15 בסבב גביע אירופה ו/או תחרות יבשתית, טופ 25 בגביע העולם וטופ 35 בסבב אליפות העולם</w:t>
      </w:r>
    </w:p>
    <w:p w14:paraId="345C6B5A" w14:textId="77777777" w:rsidR="00DC2B18" w:rsidRDefault="00DC2B18" w:rsidP="00DC2B1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סגל כסף – 2 טיסות - מימון נוסף של עד 1,500 ₪ לטיסה ובלבד שהספורטאי יסיים בטופ 15 בסבב גביע אירופה ו/או תחרות יבשתית, טופ 25 בגביע העולם וטופ 35 בסבב אליפות העולם</w:t>
      </w:r>
    </w:p>
    <w:p w14:paraId="588F1DB5" w14:textId="77777777" w:rsidR="00DC2B18" w:rsidRDefault="00DC2B18" w:rsidP="00DC2B1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סגל ארד – טיסה אחת - מימון נוסף של עד 1,500 ₪ לטיסה ובלבד שהספורטאי יסיים בטופ 15 בסבב גביע אירופה ו/או תחרות יבשתית, טופ 25 בגביע העולם וטופ 35 בסבב אליפות העולם</w:t>
      </w:r>
    </w:p>
    <w:p w14:paraId="05738392" w14:textId="77777777" w:rsidR="00DC2B18" w:rsidRDefault="00DC2B18" w:rsidP="00DC2B1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החזר בגין נסיעה נוספת יינתן לספורטאי/ת המסיים/מת טופ 10 בתחרות סבב אירופאי או טופ 20 בגביע עולם או טופ 30 סבב אליפות העולם</w:t>
      </w:r>
    </w:p>
    <w:p w14:paraId="3B8B3136" w14:textId="77777777" w:rsidR="00DC2B18" w:rsidRDefault="00DC2B18" w:rsidP="00DC2B1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מיקום בכל נקודת זמן במהלך העונה בטופ 180 בדירוג העולמי יעניק החזר בגין טיסה נוספת של עד 3,500 ₪</w:t>
      </w:r>
    </w:p>
    <w:p w14:paraId="65EBAECB" w14:textId="77777777" w:rsidR="00DC2B18" w:rsidRDefault="00DC2B18" w:rsidP="00DC2B1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עומק שדה המתחרים – במידה ויזנקו לתחרות 6 ויותר ספורטאים מהטופ 25 העולמי בגביע יבשת (נכון לתאריך הזינוק), יוענקו הכספים לעיל בעד 5 מקומות נמוכים יותר</w:t>
      </w:r>
    </w:p>
    <w:p w14:paraId="1D9D9B35" w14:textId="77777777" w:rsidR="00DC2B18" w:rsidRDefault="00DC2B18" w:rsidP="00DC2B18">
      <w:pPr>
        <w:bidi/>
        <w:rPr>
          <w:rFonts w:ascii="Arial" w:eastAsia="Arial" w:hAnsi="Arial"/>
          <w:sz w:val="24"/>
          <w:szCs w:val="24"/>
        </w:rPr>
      </w:pPr>
    </w:p>
    <w:p w14:paraId="42580497" w14:textId="77777777" w:rsidR="00DC2B18" w:rsidRDefault="00DC2B18" w:rsidP="00DC2B18">
      <w:pPr>
        <w:bidi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sz w:val="24"/>
          <w:szCs w:val="24"/>
          <w:rtl/>
        </w:rPr>
        <w:t>בנוסף לאמור לעיל כל ספורטאי בנבחרת ייהנה מ:</w:t>
      </w:r>
    </w:p>
    <w:p w14:paraId="45B4E182" w14:textId="77777777" w:rsidR="00DC2B18" w:rsidRDefault="00DC2B18" w:rsidP="00DC2B1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אימונים ומתקנים (אצטדיון אתלטיקה, בריכה) במסגרת האימונים במכון וינגייט.</w:t>
      </w:r>
    </w:p>
    <w:p w14:paraId="473C0B19" w14:textId="77777777" w:rsidR="00DC2B18" w:rsidRDefault="00DC2B18" w:rsidP="00DC2B1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מעטפת רפואית בהיקף של 2,000 ₪ לספורטאי. המעטפת כוללת בדיקות והתייעצויות רפואיות, פיזיותרפיה, תזונה, טיפולים, עיסויים (מיועד לספורטאים אשר אינם בסגלי היחידה לספורט הישגי, טופ טים והאקדמיה אשר זכאים למעטפת דרך המסגרות הנ"ל).</w:t>
      </w:r>
    </w:p>
    <w:p w14:paraId="658293DF" w14:textId="77777777" w:rsidR="00DC2B18" w:rsidRDefault="00DC2B18" w:rsidP="00DC2B18">
      <w:p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ind w:left="720"/>
        <w:rPr>
          <w:rFonts w:ascii="Arial" w:eastAsia="Arial" w:hAnsi="Arial"/>
          <w:color w:val="000000"/>
          <w:sz w:val="24"/>
          <w:szCs w:val="24"/>
        </w:rPr>
      </w:pPr>
    </w:p>
    <w:p w14:paraId="4192A57B" w14:textId="77777777" w:rsidR="00DC2B18" w:rsidRDefault="00DC2B18" w:rsidP="00DC2B18">
      <w:pPr>
        <w:bidi/>
        <w:rPr>
          <w:rFonts w:ascii="Arial" w:eastAsia="Arial" w:hAnsi="Arial"/>
          <w:sz w:val="32"/>
          <w:szCs w:val="32"/>
        </w:rPr>
      </w:pPr>
      <w:r>
        <w:rPr>
          <w:rFonts w:ascii="Arial" w:eastAsia="Arial" w:hAnsi="Arial"/>
          <w:sz w:val="32"/>
          <w:szCs w:val="32"/>
          <w:rtl/>
        </w:rPr>
        <w:t>הערות:</w:t>
      </w:r>
    </w:p>
    <w:p w14:paraId="31E348BC" w14:textId="77777777" w:rsidR="00DC2B18" w:rsidRDefault="00DC2B18" w:rsidP="00DC2B1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בנבחרת ישראל לשנת 2024 נכללים הספורטאים אשר עמדו בקריטריון בשנת 2023 כפי שנקבע ע"י הוועדה המקצועית</w:t>
      </w:r>
    </w:p>
    <w:p w14:paraId="776A2118" w14:textId="77777777" w:rsidR="00DC2B18" w:rsidRDefault="00DC2B18" w:rsidP="00DC2B1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  <w:rtl/>
        </w:rPr>
        <w:t>חלוקת הכספים אשר מפורטת במייל זה כפופה לתמיכה הכספית אותה מקבל האיגוד ממנהל הספורט ולכן יתכנו שינויים במהלך השנה.</w:t>
      </w:r>
    </w:p>
    <w:p w14:paraId="3D849CE4" w14:textId="77777777" w:rsidR="00DC2B18" w:rsidRDefault="00DC2B18" w:rsidP="00DC2B1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הועדה שומרת לעצמה הזכות לאישור חריגים במידה ויהיו תנאים או אירועים חריגים בתחרויות המבחן.</w:t>
      </w:r>
    </w:p>
    <w:p w14:paraId="2383A462" w14:textId="2A5D0018" w:rsidR="00DC2B18" w:rsidRDefault="00DC2B18" w:rsidP="00DC2B1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 xml:space="preserve">על כל ספורטאי להעביר למנהל המקצועי עד ה </w:t>
      </w:r>
      <w:r w:rsidR="001D6D8F">
        <w:rPr>
          <w:rFonts w:ascii="Arial" w:eastAsia="Arial" w:hAnsi="Arial" w:hint="cs"/>
          <w:color w:val="000000"/>
          <w:sz w:val="24"/>
          <w:szCs w:val="24"/>
          <w:rtl/>
        </w:rPr>
        <w:t xml:space="preserve">30.4 </w:t>
      </w:r>
      <w:r>
        <w:rPr>
          <w:rFonts w:ascii="Arial" w:eastAsia="Arial" w:hAnsi="Arial"/>
          <w:color w:val="000000"/>
          <w:sz w:val="24"/>
          <w:szCs w:val="24"/>
          <w:rtl/>
        </w:rPr>
        <w:t>את רשימת התחרויות אליהן הוא מתכנן לנסוע במימון הפרויקט. לאחר מועד זה לא נוכל להבטיח את מימון הנסיעות שלא דווחו מראש.</w:t>
      </w:r>
    </w:p>
    <w:p w14:paraId="0C45F701" w14:textId="77777777" w:rsidR="00DC2B18" w:rsidRDefault="00DC2B18" w:rsidP="00DC2B1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 xml:space="preserve">החזר ההוצאות יאושר ע"י המנהל המקצועי ויתבצע לפי הנוהל הקבוע באיגוד ואשר כולל המצאת דו"ח החזר הוצאות – הגשת דו"ח נסיעה עד שבועיים בלבד מתום הנסיעה. </w:t>
      </w:r>
      <w:r>
        <w:rPr>
          <w:rFonts w:ascii="Arial" w:eastAsia="Arial" w:hAnsi="Arial"/>
          <w:b/>
          <w:color w:val="000000"/>
          <w:sz w:val="24"/>
          <w:szCs w:val="24"/>
          <w:rtl/>
        </w:rPr>
        <w:t>לאחר מועד זה דו"ח הנסיעה לא יתקבל.</w:t>
      </w:r>
    </w:p>
    <w:p w14:paraId="7321AC10" w14:textId="77777777" w:rsidR="00DC2B18" w:rsidRDefault="00DC2B18" w:rsidP="00DC2B1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כל הספורטאים בפרויקטים השונים מתבקשים לשמור את קבלות כל ההוצאות המקצועיות הבינ"ל שלהם. במידה ויישאר עודף תקציבי הוא ינותב לצרכים מקצועיים נוספים של הספורטאים.</w:t>
      </w:r>
    </w:p>
    <w:p w14:paraId="2397A6A9" w14:textId="206B4995" w:rsidR="00DC2B18" w:rsidRPr="00DC2B18" w:rsidRDefault="00DC2B18" w:rsidP="00DC2B1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bidi/>
        <w:spacing w:after="160" w:line="259" w:lineRule="auto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>לידיעת הספורטאים: אין כפל מימון ולכן החזר הוצאות – לתחרות /מחנה אימונים יינתן רק במידה והספורטאי לא קיבל/יקבל מימון לנסיעה הנ"ל מכל גורם אחר.</w:t>
      </w:r>
    </w:p>
    <w:p w14:paraId="4EC25ECA" w14:textId="77777777" w:rsidR="00DC2B18" w:rsidRDefault="00DC2B18" w:rsidP="00DC2B18">
      <w:pPr>
        <w:bidi/>
        <w:rPr>
          <w:rFonts w:ascii="Arial" w:eastAsia="Arial" w:hAnsi="Arial"/>
          <w:color w:val="000000"/>
          <w:sz w:val="24"/>
          <w:szCs w:val="24"/>
        </w:rPr>
      </w:pPr>
    </w:p>
    <w:p w14:paraId="11BB3ABC" w14:textId="4A6515DD" w:rsidR="00DC2B18" w:rsidRDefault="00DC2B18" w:rsidP="00DC2B18">
      <w:pPr>
        <w:bidi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 xml:space="preserve">          רון </w:t>
      </w:r>
      <w:proofErr w:type="spellStart"/>
      <w:r>
        <w:rPr>
          <w:rFonts w:ascii="Arial" w:eastAsia="Arial" w:hAnsi="Arial"/>
          <w:color w:val="000000"/>
          <w:sz w:val="24"/>
          <w:szCs w:val="24"/>
          <w:rtl/>
        </w:rPr>
        <w:t>דרמון</w:t>
      </w:r>
      <w:proofErr w:type="spellEnd"/>
      <w:r>
        <w:rPr>
          <w:rFonts w:ascii="Arial" w:eastAsia="Arial" w:hAnsi="Arial"/>
          <w:color w:val="000000"/>
          <w:sz w:val="24"/>
          <w:szCs w:val="24"/>
          <w:rtl/>
        </w:rPr>
        <w:t xml:space="preserve">                                                                               ליאור כהן</w:t>
      </w:r>
    </w:p>
    <w:p w14:paraId="56C8FF7C" w14:textId="2B9B8FC4" w:rsidR="00DC2B18" w:rsidRDefault="00DC2B18" w:rsidP="00DC2B18">
      <w:pPr>
        <w:bidi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  <w:rtl/>
        </w:rPr>
        <w:t xml:space="preserve">  יו"ר הועדה המקצועית                                                                   מנהל מקצועי</w:t>
      </w:r>
    </w:p>
    <w:p w14:paraId="77FE12EF" w14:textId="11E26E9A" w:rsidR="00DC2B18" w:rsidRDefault="00DC2B18" w:rsidP="00DC2B18">
      <w:pPr>
        <w:bidi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איגוד הטריאתלון הישראלי                                                                  איגוד הטריאתלון</w:t>
      </w:r>
      <w:r w:rsidR="001D6D8F">
        <w:rPr>
          <w:rFonts w:ascii="David" w:eastAsia="David" w:hAnsi="David" w:cs="David" w:hint="cs"/>
          <w:sz w:val="24"/>
          <w:szCs w:val="24"/>
          <w:rtl/>
        </w:rPr>
        <w:t xml:space="preserve"> </w:t>
      </w:r>
      <w:r>
        <w:rPr>
          <w:rFonts w:ascii="David" w:eastAsia="David" w:hAnsi="David" w:cs="David"/>
          <w:sz w:val="24"/>
          <w:szCs w:val="24"/>
          <w:rtl/>
        </w:rPr>
        <w:t>הישראלי</w:t>
      </w:r>
    </w:p>
    <w:p w14:paraId="69294153" w14:textId="77777777" w:rsidR="00DC2B18" w:rsidRDefault="00DC2B18" w:rsidP="00DC2B18">
      <w:pPr>
        <w:bidi/>
        <w:rPr>
          <w:rFonts w:ascii="David" w:eastAsia="David" w:hAnsi="David" w:cs="David"/>
          <w:sz w:val="24"/>
          <w:szCs w:val="24"/>
          <w:rtl/>
        </w:rPr>
      </w:pPr>
    </w:p>
    <w:p w14:paraId="25BE05FA" w14:textId="77777777" w:rsidR="001D6D8F" w:rsidRDefault="001D6D8F" w:rsidP="001D6D8F">
      <w:pPr>
        <w:bidi/>
        <w:rPr>
          <w:rFonts w:ascii="David" w:eastAsia="David" w:hAnsi="David" w:cs="David"/>
          <w:sz w:val="24"/>
          <w:szCs w:val="24"/>
          <w:rtl/>
        </w:rPr>
      </w:pPr>
    </w:p>
    <w:p w14:paraId="3034647F" w14:textId="77777777" w:rsidR="001D6D8F" w:rsidRDefault="001D6D8F" w:rsidP="001D6D8F">
      <w:pPr>
        <w:bidi/>
        <w:rPr>
          <w:rFonts w:ascii="David" w:eastAsia="David" w:hAnsi="David" w:cs="David"/>
          <w:sz w:val="24"/>
          <w:szCs w:val="24"/>
          <w:rtl/>
        </w:rPr>
      </w:pPr>
    </w:p>
    <w:p w14:paraId="1A417A04" w14:textId="77777777" w:rsidR="001D6D8F" w:rsidRDefault="001D6D8F" w:rsidP="001D6D8F">
      <w:pPr>
        <w:bidi/>
        <w:rPr>
          <w:rFonts w:ascii="David" w:eastAsia="David" w:hAnsi="David" w:cs="David"/>
          <w:sz w:val="24"/>
          <w:szCs w:val="24"/>
          <w:rtl/>
        </w:rPr>
      </w:pPr>
    </w:p>
    <w:p w14:paraId="762FF18F" w14:textId="77777777" w:rsidR="001D6D8F" w:rsidRDefault="001D6D8F" w:rsidP="001D6D8F">
      <w:pPr>
        <w:bidi/>
        <w:rPr>
          <w:rFonts w:ascii="David" w:eastAsia="David" w:hAnsi="David" w:cs="David"/>
          <w:sz w:val="24"/>
          <w:szCs w:val="24"/>
          <w:rtl/>
        </w:rPr>
      </w:pPr>
    </w:p>
    <w:p w14:paraId="6B4B75D2" w14:textId="77777777" w:rsidR="001D6D8F" w:rsidRDefault="001D6D8F" w:rsidP="001D6D8F">
      <w:pPr>
        <w:bidi/>
        <w:rPr>
          <w:rFonts w:ascii="David" w:eastAsia="David" w:hAnsi="David" w:cs="David"/>
          <w:sz w:val="24"/>
          <w:szCs w:val="24"/>
          <w:rtl/>
        </w:rPr>
      </w:pPr>
    </w:p>
    <w:p w14:paraId="3C4CA546" w14:textId="77777777" w:rsidR="001D6D8F" w:rsidRDefault="001D6D8F" w:rsidP="001D6D8F">
      <w:pPr>
        <w:bidi/>
        <w:rPr>
          <w:rFonts w:ascii="David" w:eastAsia="David" w:hAnsi="David" w:cs="David"/>
          <w:sz w:val="24"/>
          <w:szCs w:val="24"/>
          <w:rtl/>
        </w:rPr>
      </w:pPr>
    </w:p>
    <w:p w14:paraId="41A106F1" w14:textId="77777777" w:rsidR="001D6D8F" w:rsidRDefault="001D6D8F" w:rsidP="001D6D8F">
      <w:pPr>
        <w:bidi/>
        <w:rPr>
          <w:rFonts w:ascii="David" w:eastAsia="David" w:hAnsi="David" w:cs="David"/>
          <w:sz w:val="24"/>
          <w:szCs w:val="24"/>
          <w:rtl/>
        </w:rPr>
      </w:pPr>
    </w:p>
    <w:p w14:paraId="70B62D21" w14:textId="77777777" w:rsidR="001D6D8F" w:rsidRDefault="001D6D8F" w:rsidP="001D6D8F">
      <w:pPr>
        <w:bidi/>
        <w:rPr>
          <w:rFonts w:ascii="David" w:eastAsia="David" w:hAnsi="David" w:cs="David"/>
          <w:sz w:val="24"/>
          <w:szCs w:val="24"/>
          <w:rtl/>
        </w:rPr>
      </w:pPr>
    </w:p>
    <w:p w14:paraId="27A44A03" w14:textId="77777777" w:rsidR="001D6D8F" w:rsidRDefault="001D6D8F" w:rsidP="001D6D8F">
      <w:pPr>
        <w:bidi/>
        <w:rPr>
          <w:rFonts w:ascii="David" w:eastAsia="David" w:hAnsi="David" w:cs="David"/>
          <w:sz w:val="24"/>
          <w:szCs w:val="24"/>
          <w:rtl/>
        </w:rPr>
      </w:pPr>
    </w:p>
    <w:p w14:paraId="7ACFC08D" w14:textId="77777777" w:rsidR="001D6D8F" w:rsidRDefault="001D6D8F" w:rsidP="001D6D8F">
      <w:pPr>
        <w:bidi/>
        <w:rPr>
          <w:rFonts w:ascii="David" w:eastAsia="David" w:hAnsi="David" w:cs="David"/>
          <w:sz w:val="24"/>
          <w:szCs w:val="24"/>
        </w:rPr>
      </w:pPr>
    </w:p>
    <w:p w14:paraId="2A172BBA" w14:textId="769EA2F7" w:rsidR="00DC2B18" w:rsidRPr="00466198" w:rsidRDefault="001D6D8F" w:rsidP="00DC2B18">
      <w:pPr>
        <w:bidi/>
        <w:spacing w:before="100" w:beforeAutospacing="1" w:after="20"/>
        <w:rPr>
          <w:bCs/>
          <w:u w:val="single"/>
        </w:rPr>
      </w:pPr>
      <w:r>
        <w:rPr>
          <w:rFonts w:hint="cs"/>
          <w:bCs/>
          <w:u w:val="single"/>
          <w:rtl/>
        </w:rPr>
        <w:t xml:space="preserve">מסמך </w:t>
      </w:r>
      <w:r w:rsidR="00DC2B18" w:rsidRPr="00466198">
        <w:rPr>
          <w:rFonts w:hint="cs"/>
          <w:bCs/>
          <w:u w:val="single"/>
          <w:rtl/>
        </w:rPr>
        <w:t>קריטריונים עבור השתייכות לפרויקט בוגרים וינגייט:</w:t>
      </w:r>
    </w:p>
    <w:p w14:paraId="55F54B85" w14:textId="77777777" w:rsidR="00DC2B18" w:rsidRPr="00466198" w:rsidRDefault="00DC2B18" w:rsidP="00DC2B18">
      <w:pPr>
        <w:bidi/>
        <w:spacing w:before="100" w:beforeAutospacing="1" w:after="20"/>
        <w:rPr>
          <w:b/>
        </w:rPr>
      </w:pPr>
      <w:r w:rsidRPr="00466198">
        <w:rPr>
          <w:b/>
          <w:rtl/>
        </w:rPr>
        <w:t>1. סגל נבחרת ישראל</w:t>
      </w:r>
    </w:p>
    <w:p w14:paraId="3E5F1C10" w14:textId="77777777" w:rsidR="00DC2B18" w:rsidRPr="00466198" w:rsidRDefault="00DC2B18" w:rsidP="00DC2B18">
      <w:pPr>
        <w:bidi/>
        <w:spacing w:before="100" w:beforeAutospacing="1" w:after="20"/>
        <w:rPr>
          <w:b/>
        </w:rPr>
      </w:pPr>
      <w:r w:rsidRPr="00466198">
        <w:rPr>
          <w:b/>
          <w:rtl/>
        </w:rPr>
        <w:t>2. אישור השתתפות בקבוצה מותנה באישור של המנהל המקצועי והמאמן הראשי של הקבוצה על סמך יכולת מקצועית נוכחית ופוטנציאל עתידי לספורט ההישגי בענף הטריאתלון</w:t>
      </w:r>
    </w:p>
    <w:p w14:paraId="61C4571F" w14:textId="77777777" w:rsidR="00DC2B18" w:rsidRPr="00466198" w:rsidRDefault="00DC2B18" w:rsidP="00DC2B18">
      <w:pPr>
        <w:bidi/>
        <w:spacing w:before="100" w:beforeAutospacing="1" w:after="20"/>
        <w:rPr>
          <w:b/>
        </w:rPr>
      </w:pPr>
      <w:r w:rsidRPr="00466198">
        <w:rPr>
          <w:b/>
          <w:rtl/>
        </w:rPr>
        <w:t xml:space="preserve">3. </w:t>
      </w:r>
      <w:r>
        <w:rPr>
          <w:rFonts w:hint="cs"/>
          <w:b/>
          <w:rtl/>
        </w:rPr>
        <w:t>גיל 18 ומעלה למעט ספורטאים/</w:t>
      </w:r>
      <w:proofErr w:type="spellStart"/>
      <w:r>
        <w:rPr>
          <w:rFonts w:hint="cs"/>
          <w:b/>
          <w:rtl/>
        </w:rPr>
        <w:t>יות</w:t>
      </w:r>
      <w:proofErr w:type="spellEnd"/>
      <w:r>
        <w:rPr>
          <w:rFonts w:hint="cs"/>
          <w:b/>
          <w:rtl/>
        </w:rPr>
        <w:t xml:space="preserve"> שקיבלו אישור חריג על ידי המנהל המקצועי.</w:t>
      </w:r>
    </w:p>
    <w:p w14:paraId="444F1AC6" w14:textId="77777777" w:rsidR="00DC2B18" w:rsidRPr="00466198" w:rsidRDefault="00DC2B18" w:rsidP="00DC2B18">
      <w:pPr>
        <w:bidi/>
        <w:spacing w:before="100" w:beforeAutospacing="1" w:after="20"/>
        <w:rPr>
          <w:b/>
        </w:rPr>
      </w:pPr>
    </w:p>
    <w:p w14:paraId="29C307F4" w14:textId="77777777" w:rsidR="00DC2B18" w:rsidRPr="00466198" w:rsidRDefault="00DC2B18" w:rsidP="00DC2B18">
      <w:pPr>
        <w:bidi/>
        <w:spacing w:before="100" w:beforeAutospacing="1" w:after="20"/>
        <w:rPr>
          <w:bCs/>
          <w:u w:val="single"/>
        </w:rPr>
      </w:pPr>
      <w:r w:rsidRPr="00466198">
        <w:rPr>
          <w:rFonts w:hint="cs"/>
          <w:bCs/>
          <w:u w:val="single"/>
          <w:rtl/>
        </w:rPr>
        <w:t>קריטריונים עבור השתתפות באימוני נבחרת הבוגרים / אקדמיה כספורטאי חיצוני:</w:t>
      </w:r>
    </w:p>
    <w:p w14:paraId="3A14F64E" w14:textId="77777777" w:rsidR="00DC2B18" w:rsidRPr="00466198" w:rsidRDefault="00DC2B18" w:rsidP="00DC2B18">
      <w:pPr>
        <w:bidi/>
        <w:spacing w:before="100" w:beforeAutospacing="1" w:after="20"/>
        <w:rPr>
          <w:b/>
        </w:rPr>
      </w:pPr>
      <w:r w:rsidRPr="00466198">
        <w:rPr>
          <w:b/>
          <w:rtl/>
        </w:rPr>
        <w:t>1. סגל נבחרת ישראל</w:t>
      </w:r>
    </w:p>
    <w:p w14:paraId="5139DFEF" w14:textId="77777777" w:rsidR="00DC2B18" w:rsidRPr="00466198" w:rsidRDefault="00DC2B18" w:rsidP="00DC2B18">
      <w:pPr>
        <w:bidi/>
        <w:spacing w:before="100" w:beforeAutospacing="1" w:after="20"/>
        <w:rPr>
          <w:b/>
        </w:rPr>
      </w:pPr>
      <w:r w:rsidRPr="00466198">
        <w:rPr>
          <w:b/>
          <w:rtl/>
        </w:rPr>
        <w:t>2. הגעה לאימונים קבועים</w:t>
      </w:r>
      <w:r>
        <w:rPr>
          <w:rFonts w:hint="cs"/>
          <w:b/>
          <w:rtl/>
        </w:rPr>
        <w:t xml:space="preserve"> </w:t>
      </w:r>
      <w:r w:rsidRPr="00466198">
        <w:rPr>
          <w:b/>
          <w:rtl/>
        </w:rPr>
        <w:t>לאורך העונה שסוכמו מראש (למעט אירועים חריגים) ללא השפעה על תוכן האימון. אלא אם סוכם אחרת בין המאמן של הספורטאי ומאמן הנבחרת.</w:t>
      </w:r>
    </w:p>
    <w:p w14:paraId="3450A63F" w14:textId="77777777" w:rsidR="00DC2B18" w:rsidRPr="00466198" w:rsidRDefault="00DC2B18" w:rsidP="00DC2B18">
      <w:pPr>
        <w:bidi/>
        <w:spacing w:before="100" w:beforeAutospacing="1" w:after="20"/>
        <w:rPr>
          <w:b/>
        </w:rPr>
      </w:pPr>
      <w:r w:rsidRPr="00466198">
        <w:rPr>
          <w:b/>
          <w:rtl/>
        </w:rPr>
        <w:t>3. פנייה של המאמן האישי של הספורטאי למנהל המקצועי או למאמן הקבוצה ובאישור ההשתתפות של שני הצדדים.</w:t>
      </w:r>
    </w:p>
    <w:p w14:paraId="1506913C" w14:textId="77777777" w:rsidR="00DC2B18" w:rsidRDefault="00DC2B18" w:rsidP="00DC2B18">
      <w:pPr>
        <w:bidi/>
        <w:spacing w:before="100" w:beforeAutospacing="1" w:after="20"/>
        <w:rPr>
          <w:b/>
          <w:rtl/>
        </w:rPr>
      </w:pPr>
      <w:r w:rsidRPr="00466198">
        <w:rPr>
          <w:b/>
          <w:rtl/>
        </w:rPr>
        <w:t>4. מקרים חריגים אשר יעלו מול המנהל המקצועי או מאמן הקבוצה על ידי המאמן או הספורטאי (במידה ואין מאמן ישיר)</w:t>
      </w:r>
      <w:r w:rsidRPr="00307DD8">
        <w:rPr>
          <w:b/>
          <w:rtl/>
        </w:rPr>
        <w:t xml:space="preserve"> </w:t>
      </w:r>
    </w:p>
    <w:p w14:paraId="37FE762D" w14:textId="77777777" w:rsidR="00DC2B18" w:rsidRDefault="00DC2B18" w:rsidP="00DC2B18">
      <w:pPr>
        <w:bidi/>
        <w:spacing w:before="100" w:beforeAutospacing="1" w:after="20"/>
        <w:rPr>
          <w:b/>
          <w:rtl/>
        </w:rPr>
      </w:pPr>
    </w:p>
    <w:p w14:paraId="38086BD9" w14:textId="77777777" w:rsidR="00DC2B18" w:rsidRDefault="00DC2B18" w:rsidP="00DC2B18">
      <w:pPr>
        <w:bidi/>
        <w:spacing w:before="100" w:beforeAutospacing="1" w:after="20"/>
        <w:rPr>
          <w:b/>
          <w:rtl/>
        </w:rPr>
      </w:pPr>
    </w:p>
    <w:p w14:paraId="361E32F5" w14:textId="77777777" w:rsidR="00DC2B18" w:rsidRPr="00307DD8" w:rsidRDefault="00DC2B18" w:rsidP="00DC2B18">
      <w:pPr>
        <w:bidi/>
        <w:spacing w:before="100" w:beforeAutospacing="1" w:after="20"/>
        <w:rPr>
          <w:b/>
          <w:rtl/>
        </w:rPr>
      </w:pPr>
    </w:p>
    <w:p w14:paraId="035558B3" w14:textId="75A92F4F" w:rsidR="002F1E7C" w:rsidRPr="00DC2B18" w:rsidRDefault="002F1E7C" w:rsidP="00DC2B18">
      <w:pPr>
        <w:bidi/>
        <w:rPr>
          <w:rtl/>
        </w:rPr>
      </w:pPr>
    </w:p>
    <w:sectPr w:rsidR="002F1E7C" w:rsidRPr="00DC2B18">
      <w:headerReference w:type="default" r:id="rId8"/>
      <w:footerReference w:type="default" r:id="rId9"/>
      <w:pgSz w:w="11906" w:h="16838"/>
      <w:pgMar w:top="1440" w:right="1800" w:bottom="1440" w:left="1800" w:header="181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84A90" w14:textId="77777777" w:rsidR="00BC1DFD" w:rsidRDefault="00BC1DFD">
      <w:pPr>
        <w:spacing w:after="0" w:line="240" w:lineRule="auto"/>
      </w:pPr>
      <w:r>
        <w:separator/>
      </w:r>
    </w:p>
  </w:endnote>
  <w:endnote w:type="continuationSeparator" w:id="0">
    <w:p w14:paraId="0D5BF2BF" w14:textId="77777777" w:rsidR="00BC1DFD" w:rsidRDefault="00BC1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9FD8E" w14:textId="77777777" w:rsidR="00F659AB" w:rsidRDefault="0012607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cs="Calibri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17730B56" wp14:editId="3386A202">
              <wp:simplePos x="0" y="0"/>
              <wp:positionH relativeFrom="column">
                <wp:posOffset>3549650</wp:posOffset>
              </wp:positionH>
              <wp:positionV relativeFrom="paragraph">
                <wp:posOffset>-303530</wp:posOffset>
              </wp:positionV>
              <wp:extent cx="1699260" cy="861060"/>
              <wp:effectExtent l="0" t="0" r="0" b="0"/>
              <wp:wrapNone/>
              <wp:docPr id="2057068991" name="תיבת טקסט 20570689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260" cy="861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492C55" w14:textId="77777777" w:rsidR="00B0167E" w:rsidRDefault="00000000" w:rsidP="0071303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E37931" wp14:editId="00AD139D">
                                <wp:extent cx="1510030" cy="741045"/>
                                <wp:effectExtent l="0" t="0" r="0" b="1905"/>
                                <wp:docPr id="1054226708" name="תמונה 105422670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11885595" name="תמונה 121188559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0030" cy="7410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730B56" id="_x0000_t202" coordsize="21600,21600" o:spt="202" path="m,l,21600r21600,l21600,xe">
              <v:stroke joinstyle="miter"/>
              <v:path gradientshapeok="t" o:connecttype="rect"/>
            </v:shapetype>
            <v:shape id="תיבת טקסט 2057068991" o:spid="_x0000_s1029" type="#_x0000_t202" style="position:absolute;margin-left:279.5pt;margin-top:-23.9pt;width:133.8pt;height:67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" fillcolor="white [3201]" stroked="f" strokeweight=".5pt">
              <v:textbox>
                <w:txbxContent>
                  <w:p w14:paraId="0F492C55" w14:textId="77777777" w:rsidR="00B0167E" w:rsidRDefault="00000000" w:rsidP="0071303A">
                    <w:r>
                      <w:rPr>
                        <w:noProof/>
                      </w:rPr>
                      <w:drawing>
                        <wp:inline distT="0" distB="0" distL="0" distR="0" wp14:anchorId="1BE37931" wp14:editId="00AD139D">
                          <wp:extent cx="1510030" cy="741045"/>
                          <wp:effectExtent l="0" t="0" r="0" b="1905"/>
                          <wp:docPr id="1054226708" name="תמונה 105422670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11885595" name="תמונה 1211885595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0030" cy="7410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4F01F04E" wp14:editId="186CC86A">
              <wp:simplePos x="0" y="0"/>
              <wp:positionH relativeFrom="column">
                <wp:posOffset>43180</wp:posOffset>
              </wp:positionH>
              <wp:positionV relativeFrom="paragraph">
                <wp:posOffset>-304165</wp:posOffset>
              </wp:positionV>
              <wp:extent cx="1699260" cy="861060"/>
              <wp:effectExtent l="0" t="0" r="0" b="0"/>
              <wp:wrapNone/>
              <wp:docPr id="2057068990" name="תיבת טקסט 20570689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260" cy="861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2159A8" w14:textId="77777777" w:rsidR="00B0167E" w:rsidRDefault="00000000" w:rsidP="0071303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D6141A" wp14:editId="51CDE769">
                                <wp:extent cx="1524000" cy="763270"/>
                                <wp:effectExtent l="0" t="0" r="0" b="0"/>
                                <wp:docPr id="700184798" name="תמונה 7001847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8298842" name="תמונה 448298842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24000" cy="7632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01F04E" id="תיבת טקסט 2057068990" o:spid="_x0000_s1030" type="#_x0000_t202" style="position:absolute;margin-left:3.4pt;margin-top:-23.95pt;width:133.8pt;height:6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" fillcolor="white [3201]" stroked="f" strokeweight=".5pt">
              <v:textbox>
                <w:txbxContent>
                  <w:p w14:paraId="132159A8" w14:textId="77777777" w:rsidR="00B0167E" w:rsidRDefault="00000000" w:rsidP="0071303A">
                    <w:r>
                      <w:rPr>
                        <w:noProof/>
                      </w:rPr>
                      <w:drawing>
                        <wp:inline distT="0" distB="0" distL="0" distR="0" wp14:anchorId="0AD6141A" wp14:editId="51CDE769">
                          <wp:extent cx="1524000" cy="763270"/>
                          <wp:effectExtent l="0" t="0" r="0" b="0"/>
                          <wp:docPr id="700184798" name="תמונה 70018479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8298842" name="תמונה 448298842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24000" cy="763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20514973" wp14:editId="697B8A6E">
              <wp:simplePos x="0" y="0"/>
              <wp:positionH relativeFrom="column">
                <wp:posOffset>1795780</wp:posOffset>
              </wp:positionH>
              <wp:positionV relativeFrom="paragraph">
                <wp:posOffset>-304165</wp:posOffset>
              </wp:positionV>
              <wp:extent cx="1699260" cy="861060"/>
              <wp:effectExtent l="0" t="0" r="0" b="0"/>
              <wp:wrapNone/>
              <wp:docPr id="2057068988" name="תיבת טקסט 20570689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260" cy="861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3D363" w14:textId="77777777" w:rsidR="00B0167E" w:rsidRDefault="00000000" w:rsidP="0071303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3394CD" wp14:editId="4CE062F9">
                                <wp:extent cx="1403375" cy="800100"/>
                                <wp:effectExtent l="0" t="0" r="6350" b="0"/>
                                <wp:docPr id="2057068987" name="תמונה 205706898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3809074" name="תמונה 1273809074"/>
                                        <pic:cNvPicPr/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06228" cy="8017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514973" id="תיבת טקסט 2057068988" o:spid="_x0000_s1031" type="#_x0000_t202" style="position:absolute;margin-left:141.4pt;margin-top:-23.95pt;width:133.8pt;height:6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" fillcolor="white [3201]" stroked="f" strokeweight=".5pt">
              <v:textbox>
                <w:txbxContent>
                  <w:p w14:paraId="2453D363" w14:textId="77777777" w:rsidR="00B0167E" w:rsidRDefault="00000000" w:rsidP="0071303A">
                    <w:r>
                      <w:rPr>
                        <w:noProof/>
                      </w:rPr>
                      <w:drawing>
                        <wp:inline distT="0" distB="0" distL="0" distR="0" wp14:anchorId="633394CD" wp14:editId="4CE062F9">
                          <wp:extent cx="1403375" cy="800100"/>
                          <wp:effectExtent l="0" t="0" r="6350" b="0"/>
                          <wp:docPr id="2057068987" name="תמונה 205706898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73809074" name="תמונה 1273809074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6228" cy="8017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E7E2E" w14:textId="77777777" w:rsidR="00BC1DFD" w:rsidRDefault="00BC1DFD">
      <w:pPr>
        <w:spacing w:after="0" w:line="240" w:lineRule="auto"/>
      </w:pPr>
      <w:r>
        <w:separator/>
      </w:r>
    </w:p>
  </w:footnote>
  <w:footnote w:type="continuationSeparator" w:id="0">
    <w:p w14:paraId="033BC6C5" w14:textId="77777777" w:rsidR="00BC1DFD" w:rsidRDefault="00BC1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968EC" w14:textId="77777777" w:rsidR="00F659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300"/>
      </w:tabs>
      <w:spacing w:after="0" w:line="240" w:lineRule="auto"/>
      <w:jc w:val="center"/>
      <w:rPr>
        <w:rFonts w:cs="Calibri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3F12CDB" wp14:editId="26529844">
              <wp:simplePos x="0" y="0"/>
              <wp:positionH relativeFrom="column">
                <wp:posOffset>571500</wp:posOffset>
              </wp:positionH>
              <wp:positionV relativeFrom="paragraph">
                <wp:posOffset>-1079499</wp:posOffset>
              </wp:positionV>
              <wp:extent cx="4124325" cy="1228725"/>
              <wp:effectExtent l="0" t="0" r="0" b="0"/>
              <wp:wrapNone/>
              <wp:docPr id="2057068994" name="מלבן 20570689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88600" y="3170400"/>
                        <a:ext cx="4114800" cy="1219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437A8D01" w14:textId="77777777" w:rsidR="00F659AB" w:rsidRDefault="00F659A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  <w:p w14:paraId="4F80408B" w14:textId="2A952AFC" w:rsidR="00F659AB" w:rsidRDefault="00000000" w:rsidP="0041720B">
                          <w:pPr>
                            <w:bidi/>
                            <w:spacing w:after="0" w:line="240" w:lineRule="auto"/>
                            <w:jc w:val="center"/>
                            <w:textDirection w:val="btLr"/>
                            <w:rPr>
                              <w:rtl/>
                            </w:rPr>
                          </w:pPr>
                          <w:r>
                            <w:rPr>
                              <w:rFonts w:ascii="Arial" w:eastAsia="Arial" w:hAnsi="Arial"/>
                              <w:color w:val="000000"/>
                              <w:sz w:val="18"/>
                            </w:rPr>
                            <w:t>The Israeli Triathlon Association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18"/>
                            </w:rPr>
                            <w:t xml:space="preserve"> 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>580124683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>איגוד</w:t>
                          </w:r>
                          <w:proofErr w:type="spellEnd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הטריאתלון </w:t>
                          </w:r>
                          <w:proofErr w:type="spellStart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>הישראלי</w:t>
                          </w:r>
                          <w:proofErr w:type="spellEnd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, </w:t>
                          </w:r>
                          <w:proofErr w:type="spellStart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>ע"ר</w:t>
                          </w:r>
                          <w:proofErr w:type="spellEnd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 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  <w:p w14:paraId="063904E4" w14:textId="01684030" w:rsidR="00F659AB" w:rsidRDefault="00000000" w:rsidP="0041720B">
                          <w:pPr>
                            <w:bidi/>
                            <w:spacing w:after="0" w:line="240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רחוב</w:t>
                          </w:r>
                          <w:proofErr w:type="spellEnd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שלם</w:t>
                          </w:r>
                          <w:proofErr w:type="spellEnd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3,  </w:t>
                          </w: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רמת</w:t>
                          </w:r>
                          <w:proofErr w:type="spellEnd"/>
                          <w:proofErr w:type="gramEnd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גן</w:t>
                          </w:r>
                          <w:proofErr w:type="spellEnd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, </w:t>
                          </w: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ישראל</w:t>
                          </w:r>
                          <w:proofErr w:type="spellEnd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 </w:t>
                          </w:r>
                          <w:r w:rsidR="0041720B">
                            <w:rPr>
                              <w:rFonts w:hint="cs"/>
                              <w:rtl/>
                            </w:rPr>
                            <w:t xml:space="preserve">      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18"/>
                            </w:rPr>
                            <w:t>Shalem Street 3, Ramat Gan, Israel</w:t>
                          </w:r>
                        </w:p>
                        <w:p w14:paraId="547D63FC" w14:textId="61345EC6" w:rsidR="00F659AB" w:rsidRDefault="00000000" w:rsidP="0041720B">
                          <w:pPr>
                            <w:bidi/>
                            <w:spacing w:after="0" w:line="240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משרד</w:t>
                          </w:r>
                          <w:proofErr w:type="spellEnd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: 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03-6764008  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          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    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20"/>
                            </w:rPr>
                            <w:t>Fax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>:</w:t>
                          </w: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פקס</w:t>
                          </w:r>
                          <w:proofErr w:type="spellEnd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: 03-</w:t>
                          </w:r>
                          <w:proofErr w:type="gram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6764008 </w:t>
                          </w:r>
                          <w:r w:rsidR="0041720B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20"/>
                            </w:rPr>
                            <w:t>Office</w:t>
                          </w:r>
                          <w:proofErr w:type="gramEnd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>:</w:t>
                          </w:r>
                        </w:p>
                        <w:p w14:paraId="6971AD7C" w14:textId="38954896" w:rsidR="00F659AB" w:rsidRDefault="00000000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cs="Calibri"/>
                              <w:color w:val="0563C1"/>
                              <w:sz w:val="24"/>
                              <w:u w:val="single"/>
                            </w:rPr>
                            <w:t>www.triathlon.org.il</w:t>
                          </w:r>
                          <w:r>
                            <w:rPr>
                              <w:rFonts w:cs="Calibri"/>
                              <w:color w:val="000000"/>
                            </w:rPr>
                            <w:t xml:space="preserve">                </w:t>
                          </w:r>
                          <w:r>
                            <w:rPr>
                              <w:rFonts w:cs="Calibri"/>
                              <w:color w:val="0563C1"/>
                              <w:sz w:val="24"/>
                              <w:u w:val="single"/>
                            </w:rPr>
                            <w:t>office@triathlon.org.il</w:t>
                          </w:r>
                        </w:p>
                        <w:p w14:paraId="49196050" w14:textId="77777777" w:rsidR="00F659AB" w:rsidRDefault="00F659AB">
                          <w:pPr>
                            <w:spacing w:line="275" w:lineRule="auto"/>
                            <w:textDirection w:val="btLr"/>
                          </w:pPr>
                        </w:p>
                        <w:p w14:paraId="6D90B6F9" w14:textId="77777777" w:rsidR="00F659AB" w:rsidRDefault="00F659AB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F12CDB" id="מלבן 2057068994" o:spid="_x0000_s1026" style="position:absolute;left:0;text-align:left;margin-left:45pt;margin-top:-85pt;width:324.75pt;height:96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" fillcolor="white [3201]" stroked="f">
              <v:textbox inset="2.53958mm,1.2694mm,2.53958mm,1.2694mm">
                <w:txbxContent>
                  <w:p w14:paraId="437A8D01" w14:textId="77777777" w:rsidR="00F659AB" w:rsidRDefault="00F659AB">
                    <w:pPr>
                      <w:spacing w:after="0" w:line="240" w:lineRule="auto"/>
                      <w:jc w:val="center"/>
                      <w:textDirection w:val="btLr"/>
                    </w:pPr>
                  </w:p>
                  <w:p w14:paraId="4F80408B" w14:textId="2A952AFC" w:rsidR="00F659AB" w:rsidRDefault="00000000" w:rsidP="0041720B">
                    <w:pPr>
                      <w:bidi/>
                      <w:spacing w:after="0" w:line="240" w:lineRule="auto"/>
                      <w:jc w:val="center"/>
                      <w:textDirection w:val="btLr"/>
                      <w:rPr>
                        <w:rtl/>
                      </w:rPr>
                    </w:pPr>
                    <w:r>
                      <w:rPr>
                        <w:rFonts w:ascii="Arial" w:eastAsia="Arial" w:hAnsi="Arial"/>
                        <w:color w:val="000000"/>
                        <w:sz w:val="18"/>
                      </w:rPr>
                      <w:t>The Israeli Triathlon Association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18"/>
                      </w:rPr>
                      <w:t xml:space="preserve"> </w:t>
                    </w:r>
                    <w:r w:rsidR="0041720B">
                      <w:rPr>
                        <w:rFonts w:cs="Calibri"/>
                        <w:color w:val="000000"/>
                        <w:sz w:val="20"/>
                      </w:rPr>
                      <w:t>580124683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18"/>
                      </w:rPr>
                      <w:t xml:space="preserve"> </w:t>
                    </w:r>
                    <w:proofErr w:type="spellStart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>איגוד</w:t>
                    </w:r>
                    <w:proofErr w:type="spellEnd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הטריאתלון </w:t>
                    </w:r>
                    <w:proofErr w:type="spellStart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>הישראלי</w:t>
                    </w:r>
                    <w:proofErr w:type="spellEnd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, </w:t>
                    </w:r>
                    <w:proofErr w:type="spellStart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>ע"ר</w:t>
                    </w:r>
                    <w:proofErr w:type="spellEnd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 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18"/>
                      </w:rPr>
                      <w:t xml:space="preserve"> </w:t>
                    </w:r>
                  </w:p>
                  <w:p w14:paraId="063904E4" w14:textId="01684030" w:rsidR="00F659AB" w:rsidRDefault="00000000" w:rsidP="0041720B">
                    <w:pPr>
                      <w:bidi/>
                      <w:spacing w:after="0" w:line="240" w:lineRule="auto"/>
                      <w:jc w:val="center"/>
                      <w:textDirection w:val="btLr"/>
                    </w:pP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רחוב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שלם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3, 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רמת</w:t>
                    </w:r>
                    <w:proofErr w:type="spellEnd"/>
                    <w:proofErr w:type="gramEnd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גן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,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ישראל</w:t>
                    </w:r>
                    <w:proofErr w:type="spellEnd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 </w:t>
                    </w:r>
                    <w:r w:rsidR="0041720B">
                      <w:rPr>
                        <w:rFonts w:hint="cs"/>
                        <w:rtl/>
                      </w:rPr>
                      <w:t xml:space="preserve">      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18"/>
                      </w:rPr>
                      <w:t>Shalem Street 3, Ramat Gan, Israel</w:t>
                    </w:r>
                  </w:p>
                  <w:p w14:paraId="547D63FC" w14:textId="61345EC6" w:rsidR="00F659AB" w:rsidRDefault="00000000" w:rsidP="0041720B">
                    <w:pPr>
                      <w:bidi/>
                      <w:spacing w:after="0" w:line="240" w:lineRule="auto"/>
                      <w:jc w:val="center"/>
                      <w:textDirection w:val="btLr"/>
                    </w:pP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משרד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: </w:t>
                    </w:r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03-6764008  </w:t>
                    </w:r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          </w:t>
                    </w:r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    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20"/>
                      </w:rPr>
                      <w:t>Fax</w:t>
                    </w:r>
                    <w:r w:rsidR="0041720B">
                      <w:rPr>
                        <w:rFonts w:cs="Calibri"/>
                        <w:color w:val="000000"/>
                        <w:sz w:val="20"/>
                      </w:rPr>
                      <w:t>:</w:t>
                    </w:r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פקס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20"/>
                      </w:rPr>
                      <w:t>: 03-</w:t>
                    </w:r>
                    <w:proofErr w:type="gramStart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6764008 </w:t>
                    </w:r>
                    <w:r w:rsidR="0041720B">
                      <w:rPr>
                        <w:rFonts w:hint="cs"/>
                        <w:rtl/>
                      </w:rPr>
                      <w:t xml:space="preserve"> 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20"/>
                      </w:rPr>
                      <w:t>Office</w:t>
                    </w:r>
                    <w:proofErr w:type="gramEnd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>:</w:t>
                    </w:r>
                  </w:p>
                  <w:p w14:paraId="6971AD7C" w14:textId="38954896" w:rsidR="00F659AB" w:rsidRDefault="00000000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rFonts w:cs="Calibri"/>
                        <w:color w:val="0563C1"/>
                        <w:sz w:val="24"/>
                        <w:u w:val="single"/>
                      </w:rPr>
                      <w:t>www.triathlon.org.il</w:t>
                    </w:r>
                    <w:r>
                      <w:rPr>
                        <w:rFonts w:cs="Calibri"/>
                        <w:color w:val="000000"/>
                      </w:rPr>
                      <w:t xml:space="preserve">                </w:t>
                    </w:r>
                    <w:r>
                      <w:rPr>
                        <w:rFonts w:cs="Calibri"/>
                        <w:color w:val="0563C1"/>
                        <w:sz w:val="24"/>
                        <w:u w:val="single"/>
                      </w:rPr>
                      <w:t>office@triathlon.org.il</w:t>
                    </w:r>
                  </w:p>
                  <w:p w14:paraId="49196050" w14:textId="77777777" w:rsidR="00F659AB" w:rsidRDefault="00F659AB">
                    <w:pPr>
                      <w:spacing w:line="275" w:lineRule="auto"/>
                      <w:textDirection w:val="btLr"/>
                    </w:pPr>
                  </w:p>
                  <w:p w14:paraId="6D90B6F9" w14:textId="77777777" w:rsidR="00F659AB" w:rsidRDefault="00F659AB">
                    <w:pPr>
                      <w:spacing w:line="27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9A81FDA" wp14:editId="51DABC0C">
              <wp:simplePos x="0" y="0"/>
              <wp:positionH relativeFrom="column">
                <wp:posOffset>-1057909</wp:posOffset>
              </wp:positionH>
              <wp:positionV relativeFrom="paragraph">
                <wp:posOffset>-1067434</wp:posOffset>
              </wp:positionV>
              <wp:extent cx="1310640" cy="1455420"/>
              <wp:effectExtent l="0" t="0" r="0" b="0"/>
              <wp:wrapNone/>
              <wp:docPr id="2057068993" name="תיבת טקסט 20570689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0640" cy="1455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1C1D37" w14:textId="77777777" w:rsidR="00B0167E" w:rsidRDefault="00000000" w:rsidP="00A810D0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95FEAA" wp14:editId="37577854">
                                <wp:extent cx="1136650" cy="638385"/>
                                <wp:effectExtent l="0" t="0" r="6350" b="9525"/>
                                <wp:docPr id="2014340646" name="תמונה 2014340646" descr="Innovation Award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nnovation Award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6650" cy="638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hint="cs"/>
                              <w:noProof/>
                              <w:rtl/>
                              <w:lang w:val="he-IL"/>
                            </w:rPr>
                            <w:drawing>
                              <wp:inline distT="0" distB="0" distL="0" distR="0" wp14:anchorId="31B00DAD" wp14:editId="4A09738C">
                                <wp:extent cx="1121410" cy="464820"/>
                                <wp:effectExtent l="0" t="0" r="2540" b="0"/>
                                <wp:docPr id="205672769" name="תמונה 20567276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69602846" name="תמונה 769602846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1410" cy="4648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A81FDA" id="_x0000_t202" coordsize="21600,21600" o:spt="202" path="m,l,21600r21600,l21600,xe">
              <v:stroke joinstyle="miter"/>
              <v:path gradientshapeok="t" o:connecttype="rect"/>
            </v:shapetype>
            <v:shape id="תיבת טקסט 2057068993" o:spid="_x0000_s1027" type="#_x0000_t202" style="position:absolute;left:0;text-align:left;margin-left:-83.3pt;margin-top:-84.05pt;width:103.2pt;height:11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" filled="f" stroked="f" strokeweight=".5pt">
              <v:textbox>
                <w:txbxContent>
                  <w:p w14:paraId="1B1C1D37" w14:textId="77777777" w:rsidR="00B0167E" w:rsidRDefault="00000000" w:rsidP="00A810D0">
                    <w:pPr>
                      <w:rPr>
                        <w:rtl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A95FEAA" wp14:editId="37577854">
                          <wp:extent cx="1136650" cy="638385"/>
                          <wp:effectExtent l="0" t="0" r="6350" b="9525"/>
                          <wp:docPr id="2014340646" name="תמונה 2014340646" descr="Innovation Award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nnovation Award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6650" cy="638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noProof/>
                        <w:rtl/>
                        <w:lang w:val="he-IL"/>
                      </w:rPr>
                      <w:drawing>
                        <wp:inline distT="0" distB="0" distL="0" distR="0" wp14:anchorId="31B00DAD" wp14:editId="4A09738C">
                          <wp:extent cx="1121410" cy="464820"/>
                          <wp:effectExtent l="0" t="0" r="2540" b="0"/>
                          <wp:docPr id="205672769" name="תמונה 20567276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69602846" name="תמונה 769602846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1410" cy="4648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F6CE7A2" wp14:editId="1FFF1270">
              <wp:simplePos x="0" y="0"/>
              <wp:positionH relativeFrom="column">
                <wp:posOffset>5030470</wp:posOffset>
              </wp:positionH>
              <wp:positionV relativeFrom="paragraph">
                <wp:posOffset>-1090294</wp:posOffset>
              </wp:positionV>
              <wp:extent cx="1310640" cy="1455420"/>
              <wp:effectExtent l="0" t="0" r="0" b="0"/>
              <wp:wrapNone/>
              <wp:docPr id="2057068992" name="תיבת טקסט 20570689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0640" cy="1455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57D38C" w14:textId="77777777" w:rsidR="00B0167E" w:rsidRDefault="00000000" w:rsidP="00A810D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7A2A98F" wp14:editId="664FBBC6">
                                <wp:extent cx="1121410" cy="1233805"/>
                                <wp:effectExtent l="0" t="0" r="2540" b="4445"/>
                                <wp:docPr id="606934940" name="תמונה 6069349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1410" cy="12338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6CE7A2" id="תיבת טקסט 2057068992" o:spid="_x0000_s1028" type="#_x0000_t202" style="position:absolute;left:0;text-align:left;margin-left:396.1pt;margin-top:-85.85pt;width:103.2pt;height:11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" filled="f" stroked="f" strokeweight=".5pt">
              <v:textbox>
                <w:txbxContent>
                  <w:p w14:paraId="3A57D38C" w14:textId="77777777" w:rsidR="00B0167E" w:rsidRDefault="00000000" w:rsidP="00A810D0">
                    <w:r>
                      <w:rPr>
                        <w:noProof/>
                      </w:rPr>
                      <w:drawing>
                        <wp:inline distT="0" distB="0" distL="0" distR="0" wp14:anchorId="67A2A98F" wp14:editId="664FBBC6">
                          <wp:extent cx="1121410" cy="1233805"/>
                          <wp:effectExtent l="0" t="0" r="2540" b="4445"/>
                          <wp:docPr id="606934940" name="תמונה 6069349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1410" cy="1233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D7AF1F0" w14:textId="77777777" w:rsidR="00F659AB" w:rsidRDefault="00F659A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7911"/>
    <w:multiLevelType w:val="multilevel"/>
    <w:tmpl w:val="B8B472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D54E7B"/>
    <w:multiLevelType w:val="hybridMultilevel"/>
    <w:tmpl w:val="1AE4F52C"/>
    <w:lvl w:ilvl="0" w:tplc="1CC4D1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02920"/>
    <w:multiLevelType w:val="multilevel"/>
    <w:tmpl w:val="DFC078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F25186"/>
    <w:multiLevelType w:val="multilevel"/>
    <w:tmpl w:val="816A62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17D7F0E"/>
    <w:multiLevelType w:val="hybridMultilevel"/>
    <w:tmpl w:val="FB94F252"/>
    <w:lvl w:ilvl="0" w:tplc="6AB066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F1475B"/>
    <w:multiLevelType w:val="multilevel"/>
    <w:tmpl w:val="546C0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90213C0"/>
    <w:multiLevelType w:val="hybridMultilevel"/>
    <w:tmpl w:val="AF70DF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BB34CB"/>
    <w:multiLevelType w:val="multilevel"/>
    <w:tmpl w:val="2256BD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E585050"/>
    <w:multiLevelType w:val="multilevel"/>
    <w:tmpl w:val="8AA8E6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CE0466E"/>
    <w:multiLevelType w:val="hybridMultilevel"/>
    <w:tmpl w:val="D494C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7921B3C"/>
    <w:multiLevelType w:val="multilevel"/>
    <w:tmpl w:val="002ACB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F9A334D"/>
    <w:multiLevelType w:val="multilevel"/>
    <w:tmpl w:val="8FB0E6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AE7453D"/>
    <w:multiLevelType w:val="hybridMultilevel"/>
    <w:tmpl w:val="FE942288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7DE45DE7"/>
    <w:multiLevelType w:val="multilevel"/>
    <w:tmpl w:val="7CC4D9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E6D6232"/>
    <w:multiLevelType w:val="multilevel"/>
    <w:tmpl w:val="E95E49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08933647">
    <w:abstractNumId w:val="1"/>
  </w:num>
  <w:num w:numId="2" w16cid:durableId="1679772294">
    <w:abstractNumId w:val="4"/>
  </w:num>
  <w:num w:numId="3" w16cid:durableId="1471898012">
    <w:abstractNumId w:val="9"/>
  </w:num>
  <w:num w:numId="4" w16cid:durableId="565071168">
    <w:abstractNumId w:val="6"/>
  </w:num>
  <w:num w:numId="5" w16cid:durableId="1396390838">
    <w:abstractNumId w:val="12"/>
  </w:num>
  <w:num w:numId="6" w16cid:durableId="155532020">
    <w:abstractNumId w:val="13"/>
  </w:num>
  <w:num w:numId="7" w16cid:durableId="2143302980">
    <w:abstractNumId w:val="14"/>
  </w:num>
  <w:num w:numId="8" w16cid:durableId="2079594722">
    <w:abstractNumId w:val="0"/>
  </w:num>
  <w:num w:numId="9" w16cid:durableId="969281593">
    <w:abstractNumId w:val="5"/>
  </w:num>
  <w:num w:numId="10" w16cid:durableId="1889804040">
    <w:abstractNumId w:val="2"/>
  </w:num>
  <w:num w:numId="11" w16cid:durableId="1187447342">
    <w:abstractNumId w:val="11"/>
  </w:num>
  <w:num w:numId="12" w16cid:durableId="23598735">
    <w:abstractNumId w:val="3"/>
  </w:num>
  <w:num w:numId="13" w16cid:durableId="793982673">
    <w:abstractNumId w:val="10"/>
  </w:num>
  <w:num w:numId="14" w16cid:durableId="506556789">
    <w:abstractNumId w:val="7"/>
  </w:num>
  <w:num w:numId="15" w16cid:durableId="9329800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9AB"/>
    <w:rsid w:val="00066AB2"/>
    <w:rsid w:val="000A3925"/>
    <w:rsid w:val="000B1552"/>
    <w:rsid w:val="0010066A"/>
    <w:rsid w:val="00122221"/>
    <w:rsid w:val="00126079"/>
    <w:rsid w:val="00130403"/>
    <w:rsid w:val="001D6D8F"/>
    <w:rsid w:val="00273AB7"/>
    <w:rsid w:val="002F1E7C"/>
    <w:rsid w:val="00307DD8"/>
    <w:rsid w:val="0041720B"/>
    <w:rsid w:val="00477F5C"/>
    <w:rsid w:val="005B6969"/>
    <w:rsid w:val="00655FEC"/>
    <w:rsid w:val="006A1112"/>
    <w:rsid w:val="006E2220"/>
    <w:rsid w:val="007A3311"/>
    <w:rsid w:val="008543A9"/>
    <w:rsid w:val="008617DA"/>
    <w:rsid w:val="009A1B88"/>
    <w:rsid w:val="00A70A20"/>
    <w:rsid w:val="00A87CD2"/>
    <w:rsid w:val="00B0167E"/>
    <w:rsid w:val="00B57EB9"/>
    <w:rsid w:val="00B6155B"/>
    <w:rsid w:val="00BC1DFD"/>
    <w:rsid w:val="00BF6F77"/>
    <w:rsid w:val="00C23F9B"/>
    <w:rsid w:val="00C275A7"/>
    <w:rsid w:val="00C8412E"/>
    <w:rsid w:val="00DC2B18"/>
    <w:rsid w:val="00E15F2D"/>
    <w:rsid w:val="00E36DE8"/>
    <w:rsid w:val="00E36FC0"/>
    <w:rsid w:val="00EF2A66"/>
    <w:rsid w:val="00F121D3"/>
    <w:rsid w:val="00F659AB"/>
    <w:rsid w:val="00F9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DD4936"/>
  <w15:docId w15:val="{08430CBC-4FCC-4F2D-A1BA-9774326AA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1E6F"/>
    <w:rPr>
      <w:rFonts w:cs="Arial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a0"/>
    <w:uiPriority w:val="99"/>
    <w:unhideWhenUsed/>
    <w:rsid w:val="00F0081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0081A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6176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6176E6"/>
  </w:style>
  <w:style w:type="paragraph" w:styleId="a7">
    <w:name w:val="footer"/>
    <w:basedOn w:val="a"/>
    <w:link w:val="a8"/>
    <w:uiPriority w:val="99"/>
    <w:unhideWhenUsed/>
    <w:rsid w:val="006176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6176E6"/>
  </w:style>
  <w:style w:type="paragraph" w:styleId="a9">
    <w:name w:val="List Paragraph"/>
    <w:basedOn w:val="a"/>
    <w:uiPriority w:val="34"/>
    <w:qFormat/>
    <w:rsid w:val="003716BF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7D0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link w:val="ab"/>
    <w:uiPriority w:val="1"/>
    <w:qFormat/>
    <w:rsid w:val="005D50D9"/>
    <w:pPr>
      <w:bidi/>
      <w:spacing w:after="0" w:line="240" w:lineRule="auto"/>
    </w:pPr>
    <w:rPr>
      <w:rFonts w:eastAsiaTheme="minorEastAsia"/>
    </w:rPr>
  </w:style>
  <w:style w:type="character" w:customStyle="1" w:styleId="ab">
    <w:name w:val="ללא מרווח תו"/>
    <w:basedOn w:val="a0"/>
    <w:link w:val="aa"/>
    <w:uiPriority w:val="1"/>
    <w:rsid w:val="005D50D9"/>
    <w:rPr>
      <w:rFonts w:eastAsiaTheme="minorEastAsia"/>
      <w:kern w:val="0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d">
    <w:name w:val="Revision"/>
    <w:hidden/>
    <w:uiPriority w:val="99"/>
    <w:semiHidden/>
    <w:rsid w:val="00DC2B18"/>
    <w:pPr>
      <w:spacing w:after="0" w:line="240" w:lineRule="auto"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0.jpg"/><Relationship Id="rId1" Type="http://schemas.openxmlformats.org/officeDocument/2006/relationships/image" Target="media/image4.jpg"/><Relationship Id="rId6" Type="http://schemas.openxmlformats.org/officeDocument/2006/relationships/image" Target="media/image60.jpg"/><Relationship Id="rId5" Type="http://schemas.openxmlformats.org/officeDocument/2006/relationships/image" Target="media/image6.jpg"/><Relationship Id="rId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1uZYSlZZDGtjyh2oohTS4efigVw==">AMUW2mVsQcl68DXTBLKn4zqR26pDaGKaQyvPoTxw/aWbLDPIGxxfEj2n+9eXMGXB6pKss60VMTCr+5muPV5aASLXlblvFa2Ja+1VXrGyZvsaD8Ki6231n54=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1980</Words>
  <Characters>9905</Characters>
  <Application>Microsoft Office Word</Application>
  <DocSecurity>0</DocSecurity>
  <Lines>82</Lines>
  <Paragraphs>23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נאוה סתיו לוי</dc:creator>
  <cp:lastModifiedBy>מנכל הטריאתלון</cp:lastModifiedBy>
  <cp:revision>3</cp:revision>
  <cp:lastPrinted>2024-03-12T07:45:00Z</cp:lastPrinted>
  <dcterms:created xsi:type="dcterms:W3CDTF">2024-04-10T12:01:00Z</dcterms:created>
  <dcterms:modified xsi:type="dcterms:W3CDTF">2024-04-11T06:56:00Z</dcterms:modified>
</cp:coreProperties>
</file>